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2001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154066">
        <w:rPr>
          <w:rFonts w:ascii="Times New Roman" w:hAnsi="Times New Roman" w:cs="Times New Roman"/>
          <w:b/>
          <w:sz w:val="28"/>
          <w:szCs w:val="28"/>
        </w:rPr>
        <w:t>20/</w:t>
      </w:r>
      <w:r w:rsidR="00CA498E">
        <w:rPr>
          <w:rFonts w:ascii="Times New Roman" w:hAnsi="Times New Roman" w:cs="Times New Roman"/>
          <w:b/>
          <w:sz w:val="28"/>
          <w:szCs w:val="28"/>
        </w:rPr>
        <w:t>10</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tbl>
      <w:tblPr>
        <w:tblpPr w:leftFromText="180" w:rightFromText="180" w:vertAnchor="text" w:tblpX="32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10080"/>
        <w:gridCol w:w="1560"/>
      </w:tblGrid>
      <w:tr w:rsidR="001A48CD" w:rsidTr="00154066">
        <w:tc>
          <w:tcPr>
            <w:tcW w:w="828"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1008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tc>
        <w:tc>
          <w:tcPr>
            <w:tcW w:w="1560" w:type="dxa"/>
            <w:shd w:val="clear" w:color="auto" w:fill="auto"/>
            <w:vAlign w:val="center"/>
          </w:tcPr>
          <w:p w:rsidR="001A48CD" w:rsidRDefault="001A48CD" w:rsidP="002001E1">
            <w:pPr>
              <w:spacing w:after="0" w:line="300" w:lineRule="exact"/>
              <w:jc w:val="center"/>
              <w:rPr>
                <w:rFonts w:ascii="Times New Roman" w:hAnsi="Times New Roman" w:cs="Times New Roman"/>
                <w:b/>
                <w:sz w:val="26"/>
              </w:rPr>
            </w:pPr>
          </w:p>
          <w:p w:rsidR="001A48CD" w:rsidRPr="00130198" w:rsidRDefault="001A48CD" w:rsidP="002001E1">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CA498E" w:rsidTr="00154066">
        <w:tc>
          <w:tcPr>
            <w:tcW w:w="828" w:type="dxa"/>
            <w:shd w:val="clear" w:color="auto" w:fill="auto"/>
          </w:tcPr>
          <w:p w:rsidR="00CA498E" w:rsidRPr="00130198" w:rsidRDefault="00CA498E" w:rsidP="00CA498E">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Nguyễn Công Út</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Số 39B ngõ 259 phố Yên Hòa, tổ 15 phường Yên Hòa</w:t>
            </w:r>
          </w:p>
        </w:tc>
        <w:tc>
          <w:tcPr>
            <w:tcW w:w="100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Đề nghị trình bày ý kiến về việc giải quyết đơn kiến nghị của ông ngày 05/10/2020 đã gửi UBND quận; được nhận văn bản thông báo ý kiến chỉ đạo của Lãnh đạo quận về việc này.</w:t>
            </w:r>
          </w:p>
        </w:tc>
        <w:tc>
          <w:tcPr>
            <w:tcW w:w="1560" w:type="dxa"/>
            <w:shd w:val="clear" w:color="auto" w:fill="auto"/>
          </w:tcPr>
          <w:p w:rsidR="00CA498E" w:rsidRPr="00130198" w:rsidRDefault="00CA498E" w:rsidP="00CA498E">
            <w:pPr>
              <w:spacing w:after="0" w:line="300" w:lineRule="exact"/>
              <w:jc w:val="both"/>
              <w:rPr>
                <w:rFonts w:ascii="Times New Roman" w:hAnsi="Times New Roman" w:cs="Times New Roman"/>
                <w:sz w:val="24"/>
              </w:rPr>
            </w:pPr>
          </w:p>
        </w:tc>
      </w:tr>
      <w:tr w:rsidR="00CA498E" w:rsidTr="00154066">
        <w:tc>
          <w:tcPr>
            <w:tcW w:w="828" w:type="dxa"/>
            <w:shd w:val="clear" w:color="auto" w:fill="auto"/>
          </w:tcPr>
          <w:p w:rsidR="00CA498E" w:rsidRPr="00130198" w:rsidRDefault="00CA498E" w:rsidP="00CA498E">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 xml:space="preserve">Đoàn Mạnh Bảo </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Khu K800 đường Hoàng Sâm, phường Nghĩa Đô</w:t>
            </w:r>
          </w:p>
        </w:tc>
        <w:tc>
          <w:tcPr>
            <w:tcW w:w="100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Đề nghị giải quyết việc cấp GCN QSD</w:t>
            </w:r>
            <w:bookmarkStart w:id="0" w:name="_GoBack"/>
            <w:bookmarkEnd w:id="0"/>
            <w:r w:rsidRPr="00CA498E">
              <w:rPr>
                <w:rFonts w:ascii="Times New Roman" w:hAnsi="Times New Roman"/>
                <w:sz w:val="25"/>
                <w:szCs w:val="25"/>
              </w:rPr>
              <w:t>Đ của 13 hộ dân khu K800.</w:t>
            </w:r>
          </w:p>
        </w:tc>
        <w:tc>
          <w:tcPr>
            <w:tcW w:w="1560" w:type="dxa"/>
            <w:shd w:val="clear" w:color="auto" w:fill="auto"/>
          </w:tcPr>
          <w:p w:rsidR="00CA498E" w:rsidRPr="00130198" w:rsidRDefault="00CA498E" w:rsidP="00CA498E">
            <w:pPr>
              <w:spacing w:after="0" w:line="300" w:lineRule="exact"/>
              <w:jc w:val="both"/>
              <w:rPr>
                <w:rFonts w:ascii="Times New Roman" w:hAnsi="Times New Roman" w:cs="Times New Roman"/>
                <w:sz w:val="24"/>
              </w:rPr>
            </w:pPr>
          </w:p>
        </w:tc>
      </w:tr>
      <w:tr w:rsidR="00CA498E" w:rsidTr="00154066">
        <w:tc>
          <w:tcPr>
            <w:tcW w:w="828" w:type="dxa"/>
            <w:shd w:val="clear" w:color="auto" w:fill="auto"/>
          </w:tcPr>
          <w:p w:rsidR="00CA498E" w:rsidRDefault="00CA498E" w:rsidP="00CA498E">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Đỗ Văn Vĩnh;</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Tổ 32 phường Mai Dịch</w:t>
            </w:r>
          </w:p>
        </w:tc>
        <w:tc>
          <w:tcPr>
            <w:tcW w:w="100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Năm 2010, khi Nhà nước thu hồi đất mở rộng đường 32 ông được đất TĐC tại lô E1 -2 phường Phú Diễn, đã xây dựng nhà ở từ đó đến nay nhưng chưa được nhận văn bản bàn giao đất và giấy tờ liên quan để ông hoàn thành NVTC và tiến hành làm thủ tục xin cấp GCN QSDĐ.</w:t>
            </w:r>
          </w:p>
          <w:p w:rsidR="00CA498E" w:rsidRPr="00CA498E" w:rsidRDefault="00CA498E" w:rsidP="00CA498E">
            <w:pPr>
              <w:spacing w:after="0" w:line="300" w:lineRule="exact"/>
              <w:jc w:val="both"/>
              <w:rPr>
                <w:rFonts w:ascii="Times New Roman" w:hAnsi="Times New Roman"/>
                <w:sz w:val="25"/>
                <w:szCs w:val="25"/>
              </w:rPr>
            </w:pPr>
          </w:p>
        </w:tc>
        <w:tc>
          <w:tcPr>
            <w:tcW w:w="1560" w:type="dxa"/>
            <w:shd w:val="clear" w:color="auto" w:fill="auto"/>
          </w:tcPr>
          <w:p w:rsidR="00CA498E" w:rsidRPr="00130198" w:rsidRDefault="00CA498E" w:rsidP="00CA498E">
            <w:pPr>
              <w:spacing w:after="0" w:line="300" w:lineRule="exact"/>
              <w:jc w:val="both"/>
              <w:rPr>
                <w:rFonts w:ascii="Times New Roman" w:hAnsi="Times New Roman" w:cs="Times New Roman"/>
                <w:sz w:val="24"/>
              </w:rPr>
            </w:pPr>
          </w:p>
        </w:tc>
      </w:tr>
      <w:tr w:rsidR="00CA498E" w:rsidTr="00154066">
        <w:tc>
          <w:tcPr>
            <w:tcW w:w="828" w:type="dxa"/>
            <w:shd w:val="clear" w:color="auto" w:fill="auto"/>
          </w:tcPr>
          <w:p w:rsidR="00CA498E" w:rsidRDefault="00CA498E" w:rsidP="00CA498E">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Nguyễn Anh Minh</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Số 24, ngõ 39 đường Hồ Tùng Mậu, p Mai Dịch</w:t>
            </w:r>
          </w:p>
        </w:tc>
        <w:tc>
          <w:tcPr>
            <w:tcW w:w="100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Đề nghị giải quyết phần đất di tích nhà thờ Nguyễn Khả, phường Mai Dịch bị xâm phạm.</w:t>
            </w:r>
          </w:p>
        </w:tc>
        <w:tc>
          <w:tcPr>
            <w:tcW w:w="1560" w:type="dxa"/>
            <w:shd w:val="clear" w:color="auto" w:fill="auto"/>
          </w:tcPr>
          <w:p w:rsidR="00CA498E" w:rsidRPr="00130198" w:rsidRDefault="00CA498E" w:rsidP="00CA498E">
            <w:pPr>
              <w:spacing w:after="0" w:line="300" w:lineRule="exact"/>
              <w:jc w:val="both"/>
              <w:rPr>
                <w:rFonts w:ascii="Times New Roman" w:hAnsi="Times New Roman" w:cs="Times New Roman"/>
                <w:sz w:val="24"/>
              </w:rPr>
            </w:pPr>
          </w:p>
        </w:tc>
      </w:tr>
      <w:tr w:rsidR="00CA498E" w:rsidTr="00154066">
        <w:tc>
          <w:tcPr>
            <w:tcW w:w="828" w:type="dxa"/>
            <w:shd w:val="clear" w:color="auto" w:fill="auto"/>
          </w:tcPr>
          <w:p w:rsidR="00CA498E" w:rsidRDefault="00CA498E" w:rsidP="00CA498E">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Đỗ Thị Yến;</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Số nhà 2 tổ 16 phường Dịch Vọng Hậu</w:t>
            </w:r>
          </w:p>
        </w:tc>
        <w:tc>
          <w:tcPr>
            <w:tcW w:w="10080" w:type="dxa"/>
            <w:shd w:val="clear" w:color="auto" w:fill="auto"/>
          </w:tcPr>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 Đề nghị được gặp Đồng chí Chủ tịch UBND quận để giải quyết việc nhà ông Khách lấn chiếm đất của nhà bà, đã kéo dài 24 năm chưa được giải quyết;</w:t>
            </w:r>
          </w:p>
          <w:p w:rsidR="00CA498E" w:rsidRPr="00CA498E" w:rsidRDefault="00CA498E" w:rsidP="00CA498E">
            <w:pPr>
              <w:spacing w:after="0" w:line="300" w:lineRule="exact"/>
              <w:jc w:val="both"/>
              <w:rPr>
                <w:rFonts w:ascii="Times New Roman" w:hAnsi="Times New Roman"/>
                <w:sz w:val="25"/>
                <w:szCs w:val="25"/>
              </w:rPr>
            </w:pPr>
            <w:r w:rsidRPr="00CA498E">
              <w:rPr>
                <w:rFonts w:ascii="Times New Roman" w:hAnsi="Times New Roman"/>
                <w:sz w:val="25"/>
                <w:szCs w:val="25"/>
              </w:rPr>
              <w:t>- Đề nghị giải quyết đất vượt sổ và 70m2 đất mẹ chồng bà đã cho bà.</w:t>
            </w:r>
          </w:p>
        </w:tc>
        <w:tc>
          <w:tcPr>
            <w:tcW w:w="1560" w:type="dxa"/>
            <w:shd w:val="clear" w:color="auto" w:fill="auto"/>
          </w:tcPr>
          <w:p w:rsidR="00CA498E" w:rsidRPr="00130198" w:rsidRDefault="00CA498E" w:rsidP="00CA498E">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7063"/>
        <w:gridCol w:w="8633"/>
      </w:tblGrid>
      <w:tr w:rsidR="00425A24" w:rsidTr="00130198">
        <w:tc>
          <w:tcPr>
            <w:tcW w:w="2250" w:type="pct"/>
          </w:tcPr>
          <w:p w:rsidR="00425A24" w:rsidRPr="00130198" w:rsidRDefault="00425A24" w:rsidP="00DA5200">
            <w:pPr>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0D5F47"/>
    <w:rsid w:val="00100A7B"/>
    <w:rsid w:val="001010EF"/>
    <w:rsid w:val="00130198"/>
    <w:rsid w:val="00154066"/>
    <w:rsid w:val="001A48CD"/>
    <w:rsid w:val="001E30A9"/>
    <w:rsid w:val="002001E1"/>
    <w:rsid w:val="00295F2A"/>
    <w:rsid w:val="00357965"/>
    <w:rsid w:val="003F278E"/>
    <w:rsid w:val="00425A24"/>
    <w:rsid w:val="004B5F97"/>
    <w:rsid w:val="00523113"/>
    <w:rsid w:val="00584D7B"/>
    <w:rsid w:val="00586A65"/>
    <w:rsid w:val="005C0C7F"/>
    <w:rsid w:val="00657B6E"/>
    <w:rsid w:val="00787107"/>
    <w:rsid w:val="0082000B"/>
    <w:rsid w:val="00962E58"/>
    <w:rsid w:val="00976EDB"/>
    <w:rsid w:val="00987771"/>
    <w:rsid w:val="009E1068"/>
    <w:rsid w:val="00A622FA"/>
    <w:rsid w:val="00A73912"/>
    <w:rsid w:val="00AC1B93"/>
    <w:rsid w:val="00BC7D39"/>
    <w:rsid w:val="00BF35A3"/>
    <w:rsid w:val="00C449F3"/>
    <w:rsid w:val="00C6190F"/>
    <w:rsid w:val="00CA498E"/>
    <w:rsid w:val="00D10F31"/>
    <w:rsid w:val="00DA5200"/>
    <w:rsid w:val="00F0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2019-01-21T02:43:00Z</cp:lastPrinted>
  <dcterms:created xsi:type="dcterms:W3CDTF">2020-10-19T06:47:00Z</dcterms:created>
  <dcterms:modified xsi:type="dcterms:W3CDTF">2020-10-19T06:48:00Z</dcterms:modified>
</cp:coreProperties>
</file>