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198" w:rsidRDefault="001A48CD" w:rsidP="001A48CD">
      <w:pPr>
        <w:spacing w:after="0" w:line="360" w:lineRule="exact"/>
        <w:jc w:val="center"/>
        <w:rPr>
          <w:rFonts w:ascii="Times New Roman" w:hAnsi="Times New Roman" w:cs="Times New Roman"/>
          <w:b/>
          <w:sz w:val="32"/>
        </w:rPr>
      </w:pPr>
      <w:r>
        <w:rPr>
          <w:rFonts w:ascii="Times New Roman" w:hAnsi="Times New Roman" w:cs="Times New Roman"/>
          <w:b/>
          <w:sz w:val="32"/>
        </w:rPr>
        <w:t>THÔNG BÁO</w:t>
      </w:r>
    </w:p>
    <w:p w:rsidR="001A48CD" w:rsidRPr="009E1068" w:rsidRDefault="001A48CD" w:rsidP="00186DF5">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TÌNH HÌNH</w:t>
      </w:r>
      <w:r w:rsidR="00130198" w:rsidRPr="009E1068">
        <w:rPr>
          <w:rFonts w:ascii="Times New Roman" w:hAnsi="Times New Roman" w:cs="Times New Roman"/>
          <w:b/>
          <w:sz w:val="28"/>
          <w:szCs w:val="28"/>
        </w:rPr>
        <w:t xml:space="preserve"> TIẾP DÂN ĐỊNH KỲ CỦA LÃNH ĐẠO UBND QUẬN CẦU GIẤ</w:t>
      </w:r>
      <w:r w:rsidR="009E1068">
        <w:rPr>
          <w:rFonts w:ascii="Times New Roman" w:hAnsi="Times New Roman" w:cs="Times New Roman"/>
          <w:b/>
          <w:sz w:val="28"/>
          <w:szCs w:val="28"/>
        </w:rPr>
        <w:t xml:space="preserve">Y NGÀY </w:t>
      </w:r>
      <w:r w:rsidR="00CC5C0C">
        <w:rPr>
          <w:rFonts w:ascii="Times New Roman" w:hAnsi="Times New Roman" w:cs="Times New Roman"/>
          <w:b/>
          <w:sz w:val="28"/>
          <w:szCs w:val="28"/>
        </w:rPr>
        <w:t>2</w:t>
      </w:r>
      <w:r w:rsidR="00554CFE">
        <w:rPr>
          <w:rFonts w:ascii="Times New Roman" w:hAnsi="Times New Roman" w:cs="Times New Roman"/>
          <w:b/>
          <w:sz w:val="28"/>
          <w:szCs w:val="28"/>
        </w:rPr>
        <w:t>0/</w:t>
      </w:r>
      <w:r w:rsidR="005065CE">
        <w:rPr>
          <w:rFonts w:ascii="Times New Roman" w:hAnsi="Times New Roman" w:cs="Times New Roman"/>
          <w:b/>
          <w:sz w:val="28"/>
          <w:szCs w:val="28"/>
        </w:rPr>
        <w:t>12</w:t>
      </w:r>
      <w:r w:rsidR="00554CFE">
        <w:rPr>
          <w:rFonts w:ascii="Times New Roman" w:hAnsi="Times New Roman" w:cs="Times New Roman"/>
          <w:b/>
          <w:sz w:val="28"/>
          <w:szCs w:val="28"/>
        </w:rPr>
        <w:t>/</w:t>
      </w:r>
      <w:r w:rsidR="005578EC">
        <w:rPr>
          <w:rFonts w:ascii="Times New Roman" w:hAnsi="Times New Roman" w:cs="Times New Roman"/>
          <w:b/>
          <w:sz w:val="28"/>
          <w:szCs w:val="28"/>
        </w:rPr>
        <w:t>2019</w:t>
      </w:r>
    </w:p>
    <w:tbl>
      <w:tblPr>
        <w:tblpPr w:leftFromText="180" w:rightFromText="180" w:vertAnchor="text" w:tblpX="204" w:tblpY="1"/>
        <w:tblOverlap w:val="never"/>
        <w:tblW w:w="1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520"/>
        <w:gridCol w:w="10200"/>
        <w:gridCol w:w="1920"/>
      </w:tblGrid>
      <w:tr w:rsidR="001A48CD" w:rsidTr="003034EA">
        <w:tc>
          <w:tcPr>
            <w:tcW w:w="708" w:type="dxa"/>
            <w:shd w:val="clear" w:color="auto" w:fill="auto"/>
            <w:vAlign w:val="center"/>
          </w:tcPr>
          <w:p w:rsidR="001A48CD" w:rsidRDefault="001A48CD" w:rsidP="00392476">
            <w:pPr>
              <w:spacing w:after="0" w:line="300" w:lineRule="exact"/>
              <w:jc w:val="center"/>
              <w:rPr>
                <w:rFonts w:ascii="Times New Roman" w:hAnsi="Times New Roman" w:cs="Times New Roman"/>
                <w:b/>
                <w:sz w:val="26"/>
              </w:rPr>
            </w:pPr>
          </w:p>
          <w:p w:rsidR="001A48CD" w:rsidRPr="00130198" w:rsidRDefault="001A48CD" w:rsidP="00392476">
            <w:pPr>
              <w:spacing w:after="0" w:line="300" w:lineRule="exact"/>
              <w:jc w:val="center"/>
              <w:rPr>
                <w:rFonts w:ascii="Times New Roman" w:hAnsi="Times New Roman" w:cs="Times New Roman"/>
                <w:b/>
                <w:sz w:val="26"/>
              </w:rPr>
            </w:pPr>
            <w:r>
              <w:rPr>
                <w:rFonts w:ascii="Times New Roman" w:hAnsi="Times New Roman" w:cs="Times New Roman"/>
                <w:b/>
                <w:sz w:val="26"/>
              </w:rPr>
              <w:t>TT</w:t>
            </w:r>
          </w:p>
        </w:tc>
        <w:tc>
          <w:tcPr>
            <w:tcW w:w="2520" w:type="dxa"/>
            <w:shd w:val="clear" w:color="auto" w:fill="auto"/>
            <w:vAlign w:val="center"/>
          </w:tcPr>
          <w:p w:rsidR="001A48CD" w:rsidRDefault="001A48CD" w:rsidP="00392476">
            <w:pPr>
              <w:spacing w:after="0" w:line="300" w:lineRule="exact"/>
              <w:jc w:val="center"/>
              <w:rPr>
                <w:rFonts w:ascii="Times New Roman" w:hAnsi="Times New Roman" w:cs="Times New Roman"/>
                <w:b/>
                <w:sz w:val="26"/>
              </w:rPr>
            </w:pPr>
          </w:p>
          <w:p w:rsidR="001A48CD" w:rsidRPr="00130198" w:rsidRDefault="001A48CD" w:rsidP="00392476">
            <w:pPr>
              <w:spacing w:after="0" w:line="300" w:lineRule="exact"/>
              <w:jc w:val="center"/>
              <w:rPr>
                <w:rFonts w:ascii="Times New Roman" w:hAnsi="Times New Roman" w:cs="Times New Roman"/>
                <w:b/>
                <w:sz w:val="26"/>
              </w:rPr>
            </w:pPr>
            <w:r>
              <w:rPr>
                <w:rFonts w:ascii="Times New Roman" w:hAnsi="Times New Roman" w:cs="Times New Roman"/>
                <w:b/>
                <w:sz w:val="26"/>
              </w:rPr>
              <w:t>HỌ VÀ TÊN</w:t>
            </w:r>
          </w:p>
        </w:tc>
        <w:tc>
          <w:tcPr>
            <w:tcW w:w="10200" w:type="dxa"/>
            <w:shd w:val="clear" w:color="auto" w:fill="auto"/>
            <w:vAlign w:val="center"/>
          </w:tcPr>
          <w:p w:rsidR="001A48CD" w:rsidRDefault="001A48CD" w:rsidP="00392476">
            <w:pPr>
              <w:spacing w:after="0" w:line="300" w:lineRule="exact"/>
              <w:jc w:val="center"/>
              <w:rPr>
                <w:rFonts w:ascii="Times New Roman" w:hAnsi="Times New Roman" w:cs="Times New Roman"/>
                <w:b/>
                <w:sz w:val="26"/>
              </w:rPr>
            </w:pPr>
          </w:p>
          <w:p w:rsidR="001A48CD" w:rsidRDefault="001A48CD" w:rsidP="00392476">
            <w:pPr>
              <w:spacing w:after="0" w:line="300" w:lineRule="exact"/>
              <w:jc w:val="center"/>
              <w:rPr>
                <w:rFonts w:ascii="Times New Roman" w:hAnsi="Times New Roman" w:cs="Times New Roman"/>
                <w:b/>
                <w:sz w:val="26"/>
              </w:rPr>
            </w:pPr>
            <w:r>
              <w:rPr>
                <w:rFonts w:ascii="Times New Roman" w:hAnsi="Times New Roman" w:cs="Times New Roman"/>
                <w:b/>
                <w:sz w:val="26"/>
              </w:rPr>
              <w:t xml:space="preserve">NỘI DUNG PHẢN ÁNH, KIẾN NGHỊ, </w:t>
            </w:r>
          </w:p>
          <w:p w:rsidR="001A48CD" w:rsidRDefault="001A48CD" w:rsidP="00392476">
            <w:pPr>
              <w:spacing w:after="0" w:line="300" w:lineRule="exact"/>
              <w:jc w:val="center"/>
              <w:rPr>
                <w:rFonts w:ascii="Times New Roman" w:hAnsi="Times New Roman" w:cs="Times New Roman"/>
                <w:b/>
                <w:sz w:val="26"/>
              </w:rPr>
            </w:pPr>
            <w:r>
              <w:rPr>
                <w:rFonts w:ascii="Times New Roman" w:hAnsi="Times New Roman" w:cs="Times New Roman"/>
                <w:b/>
                <w:sz w:val="26"/>
              </w:rPr>
              <w:t>KHIẾU NẠI, TỐ CÁO</w:t>
            </w:r>
          </w:p>
          <w:p w:rsidR="001A48CD" w:rsidRPr="00130198" w:rsidRDefault="001A48CD" w:rsidP="00392476">
            <w:pPr>
              <w:spacing w:after="0" w:line="300" w:lineRule="exact"/>
              <w:jc w:val="center"/>
              <w:rPr>
                <w:rFonts w:ascii="Times New Roman" w:hAnsi="Times New Roman" w:cs="Times New Roman"/>
                <w:b/>
                <w:sz w:val="26"/>
              </w:rPr>
            </w:pPr>
          </w:p>
        </w:tc>
        <w:tc>
          <w:tcPr>
            <w:tcW w:w="1920" w:type="dxa"/>
            <w:shd w:val="clear" w:color="auto" w:fill="auto"/>
            <w:vAlign w:val="center"/>
          </w:tcPr>
          <w:p w:rsidR="001A48CD" w:rsidRDefault="001A48CD" w:rsidP="00392476">
            <w:pPr>
              <w:spacing w:after="0" w:line="300" w:lineRule="exact"/>
              <w:jc w:val="center"/>
              <w:rPr>
                <w:rFonts w:ascii="Times New Roman" w:hAnsi="Times New Roman" w:cs="Times New Roman"/>
                <w:b/>
                <w:sz w:val="26"/>
              </w:rPr>
            </w:pPr>
          </w:p>
          <w:p w:rsidR="001A48CD" w:rsidRPr="00130198" w:rsidRDefault="001A48CD" w:rsidP="00392476">
            <w:pPr>
              <w:spacing w:after="0" w:line="300" w:lineRule="exact"/>
              <w:jc w:val="center"/>
              <w:rPr>
                <w:rFonts w:ascii="Times New Roman" w:hAnsi="Times New Roman" w:cs="Times New Roman"/>
                <w:b/>
                <w:sz w:val="26"/>
              </w:rPr>
            </w:pPr>
            <w:r>
              <w:rPr>
                <w:rFonts w:ascii="Times New Roman" w:hAnsi="Times New Roman" w:cs="Times New Roman"/>
                <w:b/>
                <w:sz w:val="26"/>
              </w:rPr>
              <w:t>GHI CHÚ</w:t>
            </w:r>
          </w:p>
        </w:tc>
      </w:tr>
      <w:tr w:rsidR="005065CE" w:rsidTr="003034EA">
        <w:tc>
          <w:tcPr>
            <w:tcW w:w="708" w:type="dxa"/>
            <w:shd w:val="clear" w:color="auto" w:fill="auto"/>
          </w:tcPr>
          <w:p w:rsidR="005065CE" w:rsidRPr="00130198" w:rsidRDefault="005065CE" w:rsidP="00392476">
            <w:pPr>
              <w:spacing w:after="0" w:line="300" w:lineRule="exact"/>
              <w:jc w:val="center"/>
              <w:rPr>
                <w:rFonts w:ascii="Times New Roman" w:hAnsi="Times New Roman" w:cs="Times New Roman"/>
                <w:sz w:val="24"/>
              </w:rPr>
            </w:pPr>
            <w:r>
              <w:rPr>
                <w:rFonts w:ascii="Times New Roman" w:hAnsi="Times New Roman" w:cs="Times New Roman"/>
                <w:sz w:val="24"/>
              </w:rPr>
              <w:t>1</w:t>
            </w:r>
          </w:p>
        </w:tc>
        <w:tc>
          <w:tcPr>
            <w:tcW w:w="2520" w:type="dxa"/>
            <w:shd w:val="clear" w:color="auto" w:fill="auto"/>
          </w:tcPr>
          <w:p w:rsidR="005065CE" w:rsidRDefault="005065CE" w:rsidP="0058348A">
            <w:pPr>
              <w:spacing w:after="0" w:line="300" w:lineRule="exact"/>
              <w:jc w:val="both"/>
              <w:rPr>
                <w:rFonts w:ascii="Times New Roman" w:hAnsi="Times New Roman"/>
                <w:sz w:val="24"/>
              </w:rPr>
            </w:pPr>
            <w:r>
              <w:rPr>
                <w:rFonts w:ascii="Times New Roman" w:hAnsi="Times New Roman"/>
                <w:sz w:val="24"/>
              </w:rPr>
              <w:t>Nguyễn Thị Híến</w:t>
            </w:r>
          </w:p>
          <w:p w:rsidR="005065CE" w:rsidRPr="00674F35" w:rsidRDefault="005065CE" w:rsidP="0058348A">
            <w:pPr>
              <w:spacing w:after="0" w:line="300" w:lineRule="exact"/>
              <w:jc w:val="both"/>
              <w:rPr>
                <w:rFonts w:ascii="Times New Roman" w:hAnsi="Times New Roman"/>
                <w:sz w:val="24"/>
              </w:rPr>
            </w:pPr>
            <w:r>
              <w:rPr>
                <w:rFonts w:ascii="Times New Roman" w:hAnsi="Times New Roman"/>
                <w:sz w:val="24"/>
              </w:rPr>
              <w:t>Căn 19 D1 Khu đô thị Nghĩa Đô - Dịch Vọng, phường Dịch Vọng</w:t>
            </w:r>
          </w:p>
        </w:tc>
        <w:tc>
          <w:tcPr>
            <w:tcW w:w="10200" w:type="dxa"/>
            <w:shd w:val="clear" w:color="auto" w:fill="auto"/>
          </w:tcPr>
          <w:p w:rsidR="005065CE" w:rsidRPr="008028A2" w:rsidRDefault="005065CE" w:rsidP="0058348A">
            <w:pPr>
              <w:spacing w:after="0" w:line="300" w:lineRule="exact"/>
              <w:jc w:val="both"/>
              <w:rPr>
                <w:rFonts w:ascii="Times New Roman" w:hAnsi="Times New Roman"/>
                <w:sz w:val="24"/>
                <w:szCs w:val="24"/>
              </w:rPr>
            </w:pPr>
            <w:r w:rsidRPr="008028A2">
              <w:rPr>
                <w:rFonts w:ascii="Times New Roman" w:hAnsi="Times New Roman"/>
                <w:sz w:val="24"/>
                <w:szCs w:val="24"/>
              </w:rPr>
              <w:t>Đề nghị UBND quận giải quyết cho bà:</w:t>
            </w:r>
          </w:p>
          <w:p w:rsidR="005065CE" w:rsidRPr="008028A2" w:rsidRDefault="005065CE" w:rsidP="0058348A">
            <w:pPr>
              <w:tabs>
                <w:tab w:val="left" w:pos="4536"/>
              </w:tabs>
              <w:spacing w:after="0" w:line="300" w:lineRule="exact"/>
              <w:jc w:val="both"/>
              <w:rPr>
                <w:rFonts w:ascii="Times New Roman" w:hAnsi="Times New Roman"/>
                <w:sz w:val="24"/>
                <w:szCs w:val="24"/>
              </w:rPr>
            </w:pPr>
            <w:r w:rsidRPr="008028A2">
              <w:rPr>
                <w:rFonts w:ascii="Times New Roman" w:hAnsi="Times New Roman"/>
                <w:sz w:val="24"/>
                <w:szCs w:val="24"/>
              </w:rPr>
              <w:t>- Nội dung 6 bà đã đề nghị với quận (về Dự án khu đô thị Nghĩa Đô - Dịch Vọng chưa xây dựng xong toàn bộ nên chưa bàn giao hạ tầng cho cơ quan quản lý nhà nước. Hiện chủ đầu tư (công ty Quản lý và phát triển nhà) đã xây bó hè nên mọi người đều gọi là vỉa hè nhưng Đ/c Trung Chủ tịch phường Dịch Vọng nói là bao gồm cả hè và lưu không. Vậy phạm vi ranh giới lưu không như thế nào? Ai được phép quản lý và khai thác lưu không?</w:t>
            </w:r>
          </w:p>
          <w:p w:rsidR="005065CE" w:rsidRPr="008028A2" w:rsidRDefault="005065CE" w:rsidP="0058348A">
            <w:pPr>
              <w:spacing w:after="0" w:line="300" w:lineRule="exact"/>
              <w:jc w:val="both"/>
              <w:rPr>
                <w:rFonts w:ascii="Times New Roman" w:hAnsi="Times New Roman"/>
                <w:sz w:val="24"/>
                <w:szCs w:val="24"/>
              </w:rPr>
            </w:pPr>
            <w:r w:rsidRPr="008028A2">
              <w:rPr>
                <w:rFonts w:ascii="Times New Roman" w:hAnsi="Times New Roman"/>
                <w:sz w:val="24"/>
                <w:szCs w:val="24"/>
              </w:rPr>
              <w:t>- Ban Quản trị nhà chung cư chỉ quản lý trong khuôn viên nhà chung cư hay được phép quản lý cả toàn bộ lưu không của dự án vì hạ tầng chung của dự án có cả nhà thấp tầng. Vậy nên phải bầu lại Ban Quản trị cụm nhà chung cư- Hàng rào trên vỉa hè đầu hồi nhà D1, vụ việc này đã quá lâu chưa được giải quyết</w:t>
            </w:r>
            <w:r>
              <w:rPr>
                <w:rFonts w:ascii="Times New Roman" w:hAnsi="Times New Roman"/>
                <w:sz w:val="24"/>
                <w:szCs w:val="24"/>
              </w:rPr>
              <w:t>.</w:t>
            </w:r>
          </w:p>
        </w:tc>
        <w:tc>
          <w:tcPr>
            <w:tcW w:w="1920" w:type="dxa"/>
            <w:shd w:val="clear" w:color="auto" w:fill="auto"/>
          </w:tcPr>
          <w:p w:rsidR="005065CE" w:rsidRPr="00130198" w:rsidRDefault="005065CE" w:rsidP="00392476">
            <w:pPr>
              <w:spacing w:after="0" w:line="300" w:lineRule="exact"/>
              <w:jc w:val="both"/>
              <w:rPr>
                <w:rFonts w:ascii="Times New Roman" w:hAnsi="Times New Roman" w:cs="Times New Roman"/>
                <w:sz w:val="24"/>
              </w:rPr>
            </w:pPr>
          </w:p>
        </w:tc>
      </w:tr>
      <w:tr w:rsidR="005065CE" w:rsidTr="003034EA">
        <w:tc>
          <w:tcPr>
            <w:tcW w:w="708" w:type="dxa"/>
            <w:shd w:val="clear" w:color="auto" w:fill="auto"/>
          </w:tcPr>
          <w:p w:rsidR="005065CE" w:rsidRPr="00130198" w:rsidRDefault="005065CE" w:rsidP="00392476">
            <w:pPr>
              <w:spacing w:after="0" w:line="300" w:lineRule="exact"/>
              <w:jc w:val="center"/>
              <w:rPr>
                <w:rFonts w:ascii="Times New Roman" w:hAnsi="Times New Roman" w:cs="Times New Roman"/>
                <w:sz w:val="24"/>
              </w:rPr>
            </w:pPr>
            <w:r>
              <w:rPr>
                <w:rFonts w:ascii="Times New Roman" w:hAnsi="Times New Roman" w:cs="Times New Roman"/>
                <w:sz w:val="24"/>
              </w:rPr>
              <w:t>2</w:t>
            </w:r>
          </w:p>
        </w:tc>
        <w:tc>
          <w:tcPr>
            <w:tcW w:w="2520" w:type="dxa"/>
            <w:shd w:val="clear" w:color="auto" w:fill="auto"/>
          </w:tcPr>
          <w:p w:rsidR="005065CE" w:rsidRDefault="005065CE" w:rsidP="0058348A">
            <w:pPr>
              <w:spacing w:after="0" w:line="300" w:lineRule="exact"/>
              <w:jc w:val="both"/>
              <w:rPr>
                <w:rFonts w:ascii="Times New Roman" w:hAnsi="Times New Roman"/>
                <w:sz w:val="24"/>
              </w:rPr>
            </w:pPr>
            <w:r>
              <w:rPr>
                <w:rFonts w:ascii="Times New Roman" w:hAnsi="Times New Roman"/>
                <w:sz w:val="24"/>
              </w:rPr>
              <w:t>Trương Thị Xoan</w:t>
            </w:r>
          </w:p>
          <w:p w:rsidR="005065CE" w:rsidRPr="00674F35" w:rsidRDefault="005065CE" w:rsidP="0058348A">
            <w:pPr>
              <w:spacing w:after="0" w:line="300" w:lineRule="exact"/>
              <w:jc w:val="both"/>
              <w:rPr>
                <w:rFonts w:ascii="Times New Roman" w:hAnsi="Times New Roman"/>
                <w:sz w:val="24"/>
              </w:rPr>
            </w:pPr>
            <w:r>
              <w:rPr>
                <w:rFonts w:ascii="Times New Roman" w:hAnsi="Times New Roman"/>
                <w:sz w:val="24"/>
              </w:rPr>
              <w:t>Số 15 ngõ 1 Trần Quý Kiên, tổ 14 phường Dịch Vọng</w:t>
            </w:r>
          </w:p>
        </w:tc>
        <w:tc>
          <w:tcPr>
            <w:tcW w:w="10200" w:type="dxa"/>
            <w:shd w:val="clear" w:color="auto" w:fill="auto"/>
          </w:tcPr>
          <w:p w:rsidR="005065CE" w:rsidRPr="00674F35" w:rsidRDefault="005065CE" w:rsidP="0058348A">
            <w:pPr>
              <w:spacing w:after="0" w:line="300" w:lineRule="exact"/>
              <w:jc w:val="both"/>
              <w:rPr>
                <w:rFonts w:ascii="Times New Roman" w:hAnsi="Times New Roman"/>
                <w:sz w:val="24"/>
              </w:rPr>
            </w:pPr>
            <w:r>
              <w:rPr>
                <w:rFonts w:ascii="Times New Roman" w:hAnsi="Times New Roman"/>
                <w:sz w:val="24"/>
              </w:rPr>
              <w:t>Bà đã nộp hồ sơ xin cấp GCN mảnh đất tại phường Dịch Vọng (diện tích 24m2) đã 6 năm chưa được giải quyết. Tất cả các hộ xung quanh nhà bà đều đã được cấp GCN, chỉ còn mỗi nhà bà là không được. Đến nay phòng TNMT trả lời bà là không được. Đề nghị xem xét, giúp đỡ cho bà</w:t>
            </w:r>
          </w:p>
        </w:tc>
        <w:tc>
          <w:tcPr>
            <w:tcW w:w="1920" w:type="dxa"/>
            <w:shd w:val="clear" w:color="auto" w:fill="auto"/>
          </w:tcPr>
          <w:p w:rsidR="005065CE" w:rsidRPr="00130198" w:rsidRDefault="005065CE" w:rsidP="00392476">
            <w:pPr>
              <w:spacing w:after="0" w:line="300" w:lineRule="exact"/>
              <w:jc w:val="both"/>
              <w:rPr>
                <w:rFonts w:ascii="Times New Roman" w:hAnsi="Times New Roman" w:cs="Times New Roman"/>
                <w:sz w:val="24"/>
              </w:rPr>
            </w:pPr>
          </w:p>
        </w:tc>
      </w:tr>
      <w:tr w:rsidR="005065CE" w:rsidTr="003034EA">
        <w:tc>
          <w:tcPr>
            <w:tcW w:w="708" w:type="dxa"/>
            <w:shd w:val="clear" w:color="auto" w:fill="auto"/>
          </w:tcPr>
          <w:p w:rsidR="005065CE" w:rsidRDefault="005065CE" w:rsidP="00392476">
            <w:pPr>
              <w:spacing w:after="0" w:line="300" w:lineRule="exact"/>
              <w:jc w:val="center"/>
              <w:rPr>
                <w:rFonts w:ascii="Times New Roman" w:hAnsi="Times New Roman" w:cs="Times New Roman"/>
                <w:sz w:val="24"/>
              </w:rPr>
            </w:pPr>
            <w:r>
              <w:rPr>
                <w:rFonts w:ascii="Times New Roman" w:hAnsi="Times New Roman" w:cs="Times New Roman"/>
                <w:sz w:val="24"/>
              </w:rPr>
              <w:t>3</w:t>
            </w:r>
          </w:p>
        </w:tc>
        <w:tc>
          <w:tcPr>
            <w:tcW w:w="2520" w:type="dxa"/>
            <w:shd w:val="clear" w:color="auto" w:fill="auto"/>
          </w:tcPr>
          <w:p w:rsidR="005065CE" w:rsidRDefault="005065CE" w:rsidP="0058348A">
            <w:pPr>
              <w:spacing w:after="0" w:line="300" w:lineRule="exact"/>
              <w:jc w:val="both"/>
              <w:rPr>
                <w:rFonts w:ascii="Times New Roman" w:hAnsi="Times New Roman"/>
                <w:sz w:val="24"/>
              </w:rPr>
            </w:pPr>
            <w:r>
              <w:rPr>
                <w:rFonts w:ascii="Times New Roman" w:hAnsi="Times New Roman"/>
                <w:sz w:val="24"/>
              </w:rPr>
              <w:t>Phan Mậu Cường, Đỗ Hồng Sơn, Hồ Sỹ Tiến, Phùng Thanh Hải, Nguyễn Thị Minh Tâm, Đỗ Văn Đức</w:t>
            </w:r>
          </w:p>
          <w:p w:rsidR="005065CE" w:rsidRPr="00674F35" w:rsidRDefault="005065CE" w:rsidP="0058348A">
            <w:pPr>
              <w:spacing w:after="0" w:line="300" w:lineRule="exact"/>
              <w:jc w:val="both"/>
              <w:rPr>
                <w:rFonts w:ascii="Times New Roman" w:hAnsi="Times New Roman"/>
                <w:sz w:val="24"/>
              </w:rPr>
            </w:pPr>
            <w:r>
              <w:rPr>
                <w:rFonts w:ascii="Times New Roman" w:hAnsi="Times New Roman"/>
                <w:sz w:val="24"/>
              </w:rPr>
              <w:t>Số 50 đường Nguyễn Văn Huyên, phường Nghĩa Đô</w:t>
            </w:r>
          </w:p>
        </w:tc>
        <w:tc>
          <w:tcPr>
            <w:tcW w:w="10200" w:type="dxa"/>
            <w:shd w:val="clear" w:color="auto" w:fill="auto"/>
          </w:tcPr>
          <w:p w:rsidR="005065CE" w:rsidRDefault="005065CE" w:rsidP="0058348A">
            <w:pPr>
              <w:spacing w:after="0" w:line="300" w:lineRule="exact"/>
              <w:jc w:val="both"/>
              <w:rPr>
                <w:rFonts w:ascii="Times New Roman" w:hAnsi="Times New Roman"/>
                <w:sz w:val="24"/>
              </w:rPr>
            </w:pPr>
            <w:r>
              <w:rPr>
                <w:rFonts w:ascii="Times New Roman" w:hAnsi="Times New Roman"/>
                <w:sz w:val="24"/>
              </w:rPr>
              <w:t>Đề nghị UBND quận Cầu Giấy chỉ đạo UBND phường Nghĩa Đô giải quyết cho 6 hộ (từ số 48-58 đường Nguyễn Văn Huyên) được xây dựng, sửa chữa nhà ở trên phần đất còn lại ngoài chỉ giới GPMB dự án đường Nguyễn Văn Huyên - Hoàng Quốc Việt; Hiện nay, 06 hộ đã nhận tiền BTHT phần đất trong dự án và đã bàn giao đất cho chủ đầu tư. Để đảm bảo chỗ ở cho gia đìn và quản lý phần đất còn lại ngoài chỉ giới đề nghị được xây dựng nhà ở;</w:t>
            </w:r>
          </w:p>
          <w:p w:rsidR="005065CE" w:rsidRDefault="005065CE" w:rsidP="0058348A">
            <w:pPr>
              <w:spacing w:after="0" w:line="300" w:lineRule="exact"/>
              <w:jc w:val="both"/>
              <w:rPr>
                <w:rFonts w:ascii="Times New Roman" w:hAnsi="Times New Roman"/>
                <w:sz w:val="24"/>
              </w:rPr>
            </w:pPr>
            <w:r>
              <w:rPr>
                <w:rFonts w:ascii="Times New Roman" w:hAnsi="Times New Roman"/>
                <w:sz w:val="24"/>
              </w:rPr>
              <w:t>- Đề nghị xác định lại nguồn gốc sử dụng đất tại số 50 Nguyễn Văn Huyên sử dụng trước ngày 15/10/1993, theo đó việc khấu trừ NVTC là 40% như các hộ khác cùng thời điểm sử dụng đất;</w:t>
            </w:r>
          </w:p>
          <w:p w:rsidR="005065CE" w:rsidRPr="00674F35" w:rsidRDefault="005065CE" w:rsidP="0058348A">
            <w:pPr>
              <w:spacing w:after="0" w:line="300" w:lineRule="exact"/>
              <w:jc w:val="both"/>
              <w:rPr>
                <w:rFonts w:ascii="Times New Roman" w:hAnsi="Times New Roman"/>
                <w:sz w:val="24"/>
              </w:rPr>
            </w:pPr>
            <w:r>
              <w:rPr>
                <w:rFonts w:ascii="Times New Roman" w:hAnsi="Times New Roman"/>
                <w:sz w:val="24"/>
              </w:rPr>
              <w:t>- Cho 06 hộ được tiếp tục quản lý sử dụng lâu dài phần đất còn lại ngoài chỉ giới  mở đường vì đã sử dụng ổn định từ năm 1990 (đã có đơn gửi UBND quận)</w:t>
            </w:r>
          </w:p>
        </w:tc>
        <w:tc>
          <w:tcPr>
            <w:tcW w:w="1920" w:type="dxa"/>
            <w:shd w:val="clear" w:color="auto" w:fill="auto"/>
          </w:tcPr>
          <w:p w:rsidR="005065CE" w:rsidRPr="00130198" w:rsidRDefault="005065CE" w:rsidP="00392476">
            <w:pPr>
              <w:spacing w:after="0" w:line="300" w:lineRule="exact"/>
              <w:jc w:val="both"/>
              <w:rPr>
                <w:rFonts w:ascii="Times New Roman" w:hAnsi="Times New Roman" w:cs="Times New Roman"/>
                <w:sz w:val="24"/>
              </w:rPr>
            </w:pPr>
          </w:p>
        </w:tc>
      </w:tr>
      <w:tr w:rsidR="005065CE" w:rsidTr="003034EA">
        <w:tc>
          <w:tcPr>
            <w:tcW w:w="708" w:type="dxa"/>
            <w:shd w:val="clear" w:color="auto" w:fill="auto"/>
          </w:tcPr>
          <w:p w:rsidR="005065CE" w:rsidRDefault="005065CE" w:rsidP="00392476">
            <w:pPr>
              <w:spacing w:after="0" w:line="300" w:lineRule="exact"/>
              <w:jc w:val="center"/>
              <w:rPr>
                <w:rFonts w:ascii="Times New Roman" w:hAnsi="Times New Roman" w:cs="Times New Roman"/>
                <w:sz w:val="24"/>
              </w:rPr>
            </w:pPr>
            <w:r>
              <w:rPr>
                <w:rFonts w:ascii="Times New Roman" w:hAnsi="Times New Roman" w:cs="Times New Roman"/>
                <w:sz w:val="24"/>
              </w:rPr>
              <w:t>4</w:t>
            </w:r>
          </w:p>
        </w:tc>
        <w:tc>
          <w:tcPr>
            <w:tcW w:w="2520" w:type="dxa"/>
            <w:shd w:val="clear" w:color="auto" w:fill="auto"/>
          </w:tcPr>
          <w:p w:rsidR="005065CE" w:rsidRDefault="005065CE" w:rsidP="0058348A">
            <w:pPr>
              <w:spacing w:after="0" w:line="300" w:lineRule="exact"/>
              <w:jc w:val="both"/>
              <w:rPr>
                <w:rFonts w:ascii="Times New Roman" w:hAnsi="Times New Roman"/>
                <w:sz w:val="24"/>
              </w:rPr>
            </w:pPr>
            <w:r>
              <w:rPr>
                <w:rFonts w:ascii="Times New Roman" w:hAnsi="Times New Roman"/>
                <w:sz w:val="24"/>
              </w:rPr>
              <w:t>Nguyễn Đình Tịnh</w:t>
            </w:r>
          </w:p>
          <w:p w:rsidR="005065CE" w:rsidRPr="00674F35" w:rsidRDefault="005065CE" w:rsidP="0058348A">
            <w:pPr>
              <w:spacing w:after="0" w:line="300" w:lineRule="exact"/>
              <w:jc w:val="both"/>
              <w:rPr>
                <w:rFonts w:ascii="Times New Roman" w:hAnsi="Times New Roman"/>
                <w:sz w:val="24"/>
              </w:rPr>
            </w:pPr>
            <w:r>
              <w:rPr>
                <w:rFonts w:ascii="Times New Roman" w:hAnsi="Times New Roman"/>
                <w:sz w:val="24"/>
              </w:rPr>
              <w:t xml:space="preserve">Số 56 Hồ Tùng Mậu, phường Mai Dịch </w:t>
            </w:r>
          </w:p>
        </w:tc>
        <w:tc>
          <w:tcPr>
            <w:tcW w:w="10200" w:type="dxa"/>
            <w:shd w:val="clear" w:color="auto" w:fill="auto"/>
          </w:tcPr>
          <w:p w:rsidR="005065CE" w:rsidRPr="00674F35" w:rsidRDefault="005065CE" w:rsidP="0058348A">
            <w:pPr>
              <w:spacing w:after="0" w:line="300" w:lineRule="exact"/>
              <w:jc w:val="both"/>
              <w:rPr>
                <w:rFonts w:ascii="Times New Roman" w:hAnsi="Times New Roman"/>
                <w:sz w:val="24"/>
              </w:rPr>
            </w:pPr>
            <w:r>
              <w:rPr>
                <w:rFonts w:ascii="Times New Roman" w:hAnsi="Times New Roman"/>
                <w:sz w:val="24"/>
              </w:rPr>
              <w:t xml:space="preserve">Đề nghị giải quyết đất TĐC cho con gái ông là Nguyễn Thị Hồng Thuyên (dự án Quốc lộ 32 năm 2010) </w:t>
            </w:r>
          </w:p>
        </w:tc>
        <w:tc>
          <w:tcPr>
            <w:tcW w:w="1920" w:type="dxa"/>
            <w:shd w:val="clear" w:color="auto" w:fill="auto"/>
          </w:tcPr>
          <w:p w:rsidR="005065CE" w:rsidRPr="00130198" w:rsidRDefault="005065CE" w:rsidP="00392476">
            <w:pPr>
              <w:spacing w:after="0" w:line="300" w:lineRule="exact"/>
              <w:jc w:val="both"/>
              <w:rPr>
                <w:rFonts w:ascii="Times New Roman" w:hAnsi="Times New Roman" w:cs="Times New Roman"/>
                <w:sz w:val="24"/>
              </w:rPr>
            </w:pPr>
          </w:p>
        </w:tc>
      </w:tr>
      <w:tr w:rsidR="005065CE" w:rsidTr="003034EA">
        <w:tc>
          <w:tcPr>
            <w:tcW w:w="708" w:type="dxa"/>
            <w:shd w:val="clear" w:color="auto" w:fill="auto"/>
          </w:tcPr>
          <w:p w:rsidR="005065CE" w:rsidRDefault="005065CE" w:rsidP="00392476">
            <w:pPr>
              <w:spacing w:after="0" w:line="300" w:lineRule="exact"/>
              <w:jc w:val="center"/>
              <w:rPr>
                <w:rFonts w:ascii="Times New Roman" w:hAnsi="Times New Roman" w:cs="Times New Roman"/>
                <w:sz w:val="24"/>
              </w:rPr>
            </w:pPr>
            <w:r>
              <w:rPr>
                <w:rFonts w:ascii="Times New Roman" w:hAnsi="Times New Roman" w:cs="Times New Roman"/>
                <w:sz w:val="24"/>
              </w:rPr>
              <w:t>5</w:t>
            </w:r>
          </w:p>
        </w:tc>
        <w:tc>
          <w:tcPr>
            <w:tcW w:w="2520" w:type="dxa"/>
            <w:shd w:val="clear" w:color="auto" w:fill="auto"/>
          </w:tcPr>
          <w:p w:rsidR="005065CE" w:rsidRDefault="005065CE" w:rsidP="0058348A">
            <w:pPr>
              <w:spacing w:after="0" w:line="300" w:lineRule="exact"/>
              <w:jc w:val="both"/>
              <w:rPr>
                <w:rFonts w:ascii="Times New Roman" w:hAnsi="Times New Roman"/>
                <w:sz w:val="24"/>
              </w:rPr>
            </w:pPr>
            <w:r>
              <w:rPr>
                <w:rFonts w:ascii="Times New Roman" w:hAnsi="Times New Roman"/>
                <w:sz w:val="24"/>
              </w:rPr>
              <w:t>Nguyễn Xuân Phúc;</w:t>
            </w:r>
          </w:p>
          <w:p w:rsidR="005065CE" w:rsidRPr="00674F35" w:rsidRDefault="005065CE" w:rsidP="003034EA">
            <w:pPr>
              <w:spacing w:after="0" w:line="300" w:lineRule="exact"/>
              <w:jc w:val="both"/>
              <w:rPr>
                <w:rFonts w:ascii="Times New Roman" w:hAnsi="Times New Roman"/>
                <w:sz w:val="24"/>
              </w:rPr>
            </w:pPr>
            <w:r>
              <w:rPr>
                <w:rFonts w:ascii="Times New Roman" w:hAnsi="Times New Roman"/>
                <w:sz w:val="24"/>
              </w:rPr>
              <w:t xml:space="preserve">Tổ 2 phường Nghĩa Đô, </w:t>
            </w:r>
          </w:p>
        </w:tc>
        <w:tc>
          <w:tcPr>
            <w:tcW w:w="10200" w:type="dxa"/>
            <w:shd w:val="clear" w:color="auto" w:fill="auto"/>
          </w:tcPr>
          <w:p w:rsidR="005065CE" w:rsidRPr="00674F35" w:rsidRDefault="005065CE" w:rsidP="0058348A">
            <w:pPr>
              <w:spacing w:after="0" w:line="300" w:lineRule="exact"/>
              <w:jc w:val="both"/>
              <w:rPr>
                <w:rFonts w:ascii="Times New Roman" w:hAnsi="Times New Roman"/>
                <w:sz w:val="24"/>
              </w:rPr>
            </w:pPr>
            <w:r>
              <w:rPr>
                <w:rFonts w:ascii="Times New Roman" w:hAnsi="Times New Roman"/>
                <w:sz w:val="24"/>
              </w:rPr>
              <w:t>Đề nghị giải quyết việc gia đình xin cấp GCN QSDĐ, đã gần 2 năm chưa nhận được GCN</w:t>
            </w:r>
          </w:p>
        </w:tc>
        <w:tc>
          <w:tcPr>
            <w:tcW w:w="1920" w:type="dxa"/>
            <w:shd w:val="clear" w:color="auto" w:fill="auto"/>
          </w:tcPr>
          <w:p w:rsidR="005065CE" w:rsidRPr="00130198" w:rsidRDefault="005065CE" w:rsidP="00392476">
            <w:pPr>
              <w:spacing w:after="0" w:line="300" w:lineRule="exact"/>
              <w:jc w:val="both"/>
              <w:rPr>
                <w:rFonts w:ascii="Times New Roman" w:hAnsi="Times New Roman" w:cs="Times New Roman"/>
                <w:sz w:val="24"/>
              </w:rPr>
            </w:pPr>
          </w:p>
        </w:tc>
      </w:tr>
      <w:tr w:rsidR="005065CE" w:rsidTr="003034EA">
        <w:tc>
          <w:tcPr>
            <w:tcW w:w="708" w:type="dxa"/>
            <w:shd w:val="clear" w:color="auto" w:fill="auto"/>
          </w:tcPr>
          <w:p w:rsidR="005065CE" w:rsidRDefault="005065CE" w:rsidP="00392476">
            <w:pPr>
              <w:spacing w:after="0" w:line="300" w:lineRule="exact"/>
              <w:jc w:val="center"/>
              <w:rPr>
                <w:rFonts w:ascii="Times New Roman" w:hAnsi="Times New Roman" w:cs="Times New Roman"/>
                <w:sz w:val="24"/>
              </w:rPr>
            </w:pPr>
            <w:r>
              <w:rPr>
                <w:rFonts w:ascii="Times New Roman" w:hAnsi="Times New Roman" w:cs="Times New Roman"/>
                <w:sz w:val="24"/>
              </w:rPr>
              <w:lastRenderedPageBreak/>
              <w:t>6</w:t>
            </w:r>
          </w:p>
        </w:tc>
        <w:tc>
          <w:tcPr>
            <w:tcW w:w="2520" w:type="dxa"/>
            <w:shd w:val="clear" w:color="auto" w:fill="auto"/>
          </w:tcPr>
          <w:p w:rsidR="005065CE" w:rsidRDefault="005065CE" w:rsidP="0058348A">
            <w:pPr>
              <w:spacing w:after="0" w:line="300" w:lineRule="exact"/>
              <w:jc w:val="both"/>
              <w:rPr>
                <w:rFonts w:ascii="Times New Roman" w:hAnsi="Times New Roman"/>
                <w:sz w:val="24"/>
              </w:rPr>
            </w:pPr>
            <w:r>
              <w:rPr>
                <w:rFonts w:ascii="Times New Roman" w:hAnsi="Times New Roman"/>
                <w:sz w:val="24"/>
              </w:rPr>
              <w:t>Nguyễn Bảo Ngọc;</w:t>
            </w:r>
          </w:p>
          <w:p w:rsidR="005065CE" w:rsidRPr="00674F35" w:rsidRDefault="005065CE" w:rsidP="0058348A">
            <w:pPr>
              <w:spacing w:after="0" w:line="300" w:lineRule="exact"/>
              <w:jc w:val="both"/>
              <w:rPr>
                <w:rFonts w:ascii="Times New Roman" w:hAnsi="Times New Roman"/>
                <w:sz w:val="24"/>
              </w:rPr>
            </w:pPr>
            <w:r>
              <w:rPr>
                <w:rFonts w:ascii="Times New Roman" w:hAnsi="Times New Roman"/>
                <w:sz w:val="24"/>
              </w:rPr>
              <w:t>Số 203 đường Cầu Giấy, phường Dịch Vọng</w:t>
            </w:r>
          </w:p>
        </w:tc>
        <w:tc>
          <w:tcPr>
            <w:tcW w:w="10200" w:type="dxa"/>
            <w:shd w:val="clear" w:color="auto" w:fill="auto"/>
          </w:tcPr>
          <w:p w:rsidR="005065CE" w:rsidRPr="00674F35" w:rsidRDefault="005065CE" w:rsidP="0058348A">
            <w:pPr>
              <w:spacing w:after="0" w:line="300" w:lineRule="exact"/>
              <w:jc w:val="both"/>
              <w:rPr>
                <w:rFonts w:ascii="Times New Roman" w:hAnsi="Times New Roman"/>
                <w:sz w:val="24"/>
              </w:rPr>
            </w:pPr>
            <w:r>
              <w:rPr>
                <w:rFonts w:ascii="Times New Roman" w:hAnsi="Times New Roman"/>
                <w:sz w:val="24"/>
              </w:rPr>
              <w:t>Năm 2016 gia đình nhận được TB thu hồi đất vào dự án đường Nguyễn Văn Huyên kéo dài, năm 2017 được đo đạc kiểm đếm. Do không ở được chung cư nên đã tham khảo ý kiến bên Ban QLDA và được Đ/c Quang - Giám đốc hướng dẫn nên gia đình làm đơn xin lấy tiền trước và gắp thăm TĐC. Gia đình đã vay tiền mua đất và cam đoan không còn nhà ở nào khác trên địa bàn nhưng Chủ tịch phường Dịch Vọng vẫn phê vào hồ sơ để cắt TĐC của gia đình. Đề nghị giải quyết cho gia đình theo chủ trương của thành phố, giải quyết cho gia đình khỏi thiệt thòi.</w:t>
            </w:r>
          </w:p>
        </w:tc>
        <w:tc>
          <w:tcPr>
            <w:tcW w:w="1920" w:type="dxa"/>
            <w:shd w:val="clear" w:color="auto" w:fill="auto"/>
          </w:tcPr>
          <w:p w:rsidR="005065CE" w:rsidRPr="00130198" w:rsidRDefault="005065CE" w:rsidP="00392476">
            <w:pPr>
              <w:spacing w:after="0" w:line="300" w:lineRule="exact"/>
              <w:jc w:val="both"/>
              <w:rPr>
                <w:rFonts w:ascii="Times New Roman" w:hAnsi="Times New Roman" w:cs="Times New Roman"/>
                <w:sz w:val="24"/>
              </w:rPr>
            </w:pPr>
          </w:p>
        </w:tc>
      </w:tr>
      <w:tr w:rsidR="005065CE" w:rsidTr="003034EA">
        <w:tc>
          <w:tcPr>
            <w:tcW w:w="708" w:type="dxa"/>
            <w:shd w:val="clear" w:color="auto" w:fill="auto"/>
          </w:tcPr>
          <w:p w:rsidR="005065CE" w:rsidRDefault="005065CE" w:rsidP="00392476">
            <w:pPr>
              <w:spacing w:after="0" w:line="300" w:lineRule="exact"/>
              <w:jc w:val="center"/>
              <w:rPr>
                <w:rFonts w:ascii="Times New Roman" w:hAnsi="Times New Roman" w:cs="Times New Roman"/>
                <w:sz w:val="24"/>
              </w:rPr>
            </w:pPr>
            <w:r>
              <w:rPr>
                <w:rFonts w:ascii="Times New Roman" w:hAnsi="Times New Roman" w:cs="Times New Roman"/>
                <w:sz w:val="24"/>
              </w:rPr>
              <w:t>7</w:t>
            </w:r>
          </w:p>
        </w:tc>
        <w:tc>
          <w:tcPr>
            <w:tcW w:w="2520" w:type="dxa"/>
            <w:shd w:val="clear" w:color="auto" w:fill="auto"/>
          </w:tcPr>
          <w:p w:rsidR="005065CE" w:rsidRDefault="005065CE" w:rsidP="0058348A">
            <w:pPr>
              <w:spacing w:after="0" w:line="300" w:lineRule="exact"/>
              <w:jc w:val="both"/>
              <w:rPr>
                <w:rFonts w:ascii="Times New Roman" w:hAnsi="Times New Roman"/>
                <w:sz w:val="24"/>
              </w:rPr>
            </w:pPr>
            <w:r>
              <w:rPr>
                <w:rFonts w:ascii="Times New Roman" w:hAnsi="Times New Roman"/>
                <w:sz w:val="24"/>
              </w:rPr>
              <w:t>Bùi Thị Thuận;</w:t>
            </w:r>
          </w:p>
          <w:p w:rsidR="005065CE" w:rsidRDefault="005065CE" w:rsidP="0058348A">
            <w:pPr>
              <w:spacing w:after="0" w:line="300" w:lineRule="exact"/>
              <w:jc w:val="both"/>
              <w:rPr>
                <w:rFonts w:ascii="Times New Roman" w:hAnsi="Times New Roman"/>
                <w:sz w:val="24"/>
              </w:rPr>
            </w:pPr>
            <w:r>
              <w:rPr>
                <w:rFonts w:ascii="Times New Roman" w:hAnsi="Times New Roman"/>
                <w:sz w:val="24"/>
              </w:rPr>
              <w:t>(vợ ông Lại Phú Kỳ - đã chết)</w:t>
            </w:r>
          </w:p>
          <w:p w:rsidR="005065CE" w:rsidRPr="00674F35" w:rsidRDefault="005065CE" w:rsidP="0058348A">
            <w:pPr>
              <w:spacing w:after="0" w:line="300" w:lineRule="exact"/>
              <w:jc w:val="both"/>
              <w:rPr>
                <w:rFonts w:ascii="Times New Roman" w:hAnsi="Times New Roman"/>
                <w:sz w:val="24"/>
              </w:rPr>
            </w:pPr>
            <w:r>
              <w:rPr>
                <w:rFonts w:ascii="Times New Roman" w:hAnsi="Times New Roman"/>
                <w:sz w:val="24"/>
              </w:rPr>
              <w:t>Số 2 ngách 2/1 Nguyễn Khả Trạc, phường Mai Dịch</w:t>
            </w:r>
          </w:p>
        </w:tc>
        <w:tc>
          <w:tcPr>
            <w:tcW w:w="10200" w:type="dxa"/>
            <w:shd w:val="clear" w:color="auto" w:fill="auto"/>
          </w:tcPr>
          <w:p w:rsidR="005065CE" w:rsidRPr="00674F35" w:rsidRDefault="005065CE" w:rsidP="0058348A">
            <w:pPr>
              <w:spacing w:after="0" w:line="300" w:lineRule="exact"/>
              <w:jc w:val="both"/>
              <w:rPr>
                <w:rFonts w:ascii="Times New Roman" w:hAnsi="Times New Roman"/>
                <w:sz w:val="24"/>
              </w:rPr>
            </w:pPr>
            <w:r>
              <w:rPr>
                <w:rFonts w:ascii="Times New Roman" w:hAnsi="Times New Roman"/>
                <w:sz w:val="24"/>
              </w:rPr>
              <w:t>Gia đình có nhà đất ở dự án đường Vành đai 2; ngày 23/8/2018, UBND quận đã thông báo 94/TB-UBND về việc thanh tra việc cấp GCN và kết luận là đất ở. Ngày 15/6/2019, TTQĐ đã báo cáo quận chỉ đạo UBND phường Nghĩa Đô xác nhận lại NGĐ cho gia đình để tổng hợp, dự thảo phương án BTHT nhưng đến nay chưa có kết quả. Đề nghị giải quyết, phê duyệt phương án BTHT cho gia đình là đất ở đối với 334.5 m2 và bổ sung tiền còn thiếu cho gia đình (đã bồi thường giá đất NN)</w:t>
            </w:r>
          </w:p>
        </w:tc>
        <w:tc>
          <w:tcPr>
            <w:tcW w:w="1920" w:type="dxa"/>
            <w:shd w:val="clear" w:color="auto" w:fill="auto"/>
          </w:tcPr>
          <w:p w:rsidR="005065CE" w:rsidRPr="00130198" w:rsidRDefault="005065CE" w:rsidP="00392476">
            <w:pPr>
              <w:spacing w:after="0" w:line="300" w:lineRule="exact"/>
              <w:jc w:val="both"/>
              <w:rPr>
                <w:rFonts w:ascii="Times New Roman" w:hAnsi="Times New Roman" w:cs="Times New Roman"/>
                <w:sz w:val="24"/>
              </w:rPr>
            </w:pPr>
          </w:p>
        </w:tc>
      </w:tr>
      <w:tr w:rsidR="005065CE" w:rsidTr="003034EA">
        <w:tc>
          <w:tcPr>
            <w:tcW w:w="708" w:type="dxa"/>
            <w:shd w:val="clear" w:color="auto" w:fill="auto"/>
          </w:tcPr>
          <w:p w:rsidR="005065CE" w:rsidRDefault="005065CE" w:rsidP="00392476">
            <w:pPr>
              <w:spacing w:after="0" w:line="300" w:lineRule="exact"/>
              <w:jc w:val="center"/>
              <w:rPr>
                <w:rFonts w:ascii="Times New Roman" w:hAnsi="Times New Roman" w:cs="Times New Roman"/>
                <w:sz w:val="24"/>
              </w:rPr>
            </w:pPr>
            <w:r>
              <w:rPr>
                <w:rFonts w:ascii="Times New Roman" w:hAnsi="Times New Roman" w:cs="Times New Roman"/>
                <w:sz w:val="24"/>
              </w:rPr>
              <w:t>8</w:t>
            </w:r>
          </w:p>
        </w:tc>
        <w:tc>
          <w:tcPr>
            <w:tcW w:w="2520" w:type="dxa"/>
            <w:shd w:val="clear" w:color="auto" w:fill="auto"/>
          </w:tcPr>
          <w:p w:rsidR="005065CE" w:rsidRDefault="005065CE" w:rsidP="0058348A">
            <w:pPr>
              <w:spacing w:after="0" w:line="300" w:lineRule="exact"/>
              <w:jc w:val="both"/>
              <w:rPr>
                <w:rFonts w:ascii="Times New Roman" w:hAnsi="Times New Roman"/>
                <w:sz w:val="24"/>
              </w:rPr>
            </w:pPr>
            <w:r>
              <w:rPr>
                <w:rFonts w:ascii="Times New Roman" w:hAnsi="Times New Roman"/>
                <w:sz w:val="24"/>
              </w:rPr>
              <w:t>Nguyễn Thị Loan và các hộ dân</w:t>
            </w:r>
          </w:p>
          <w:p w:rsidR="005065CE" w:rsidRPr="00674F35" w:rsidRDefault="005065CE" w:rsidP="0058348A">
            <w:pPr>
              <w:spacing w:after="0" w:line="300" w:lineRule="exact"/>
              <w:jc w:val="both"/>
              <w:rPr>
                <w:rFonts w:ascii="Times New Roman" w:hAnsi="Times New Roman"/>
                <w:sz w:val="24"/>
              </w:rPr>
            </w:pPr>
            <w:r>
              <w:rPr>
                <w:rFonts w:ascii="Times New Roman" w:hAnsi="Times New Roman"/>
                <w:sz w:val="24"/>
              </w:rPr>
              <w:t>Số 22 tổ 23 phường Dich Vọng Hậu</w:t>
            </w:r>
          </w:p>
        </w:tc>
        <w:tc>
          <w:tcPr>
            <w:tcW w:w="10200" w:type="dxa"/>
            <w:shd w:val="clear" w:color="auto" w:fill="auto"/>
          </w:tcPr>
          <w:p w:rsidR="005065CE" w:rsidRPr="00674F35" w:rsidRDefault="005065CE" w:rsidP="0058348A">
            <w:pPr>
              <w:spacing w:after="0" w:line="300" w:lineRule="exact"/>
              <w:jc w:val="both"/>
              <w:rPr>
                <w:rFonts w:ascii="Times New Roman" w:hAnsi="Times New Roman"/>
                <w:sz w:val="24"/>
              </w:rPr>
            </w:pPr>
            <w:r>
              <w:rPr>
                <w:rFonts w:ascii="Times New Roman" w:hAnsi="Times New Roman"/>
                <w:sz w:val="24"/>
              </w:rPr>
              <w:t>Các hộ gia đình đã bị mất đất vào dự án Trường mầm non Dịch Vọng Hậu và đường vào Nhà văn hóa phường Dịch Vọng Hậu. Phương án BTHT được nhà TĐC ở D17, hẹn quý IV năm 2019 giao nhà nhưng đến nay chưa thấy bàn giao</w:t>
            </w:r>
          </w:p>
        </w:tc>
        <w:tc>
          <w:tcPr>
            <w:tcW w:w="1920" w:type="dxa"/>
            <w:shd w:val="clear" w:color="auto" w:fill="auto"/>
          </w:tcPr>
          <w:p w:rsidR="005065CE" w:rsidRPr="00130198" w:rsidRDefault="005065CE" w:rsidP="00392476">
            <w:pPr>
              <w:spacing w:after="0" w:line="300" w:lineRule="exact"/>
              <w:jc w:val="both"/>
              <w:rPr>
                <w:rFonts w:ascii="Times New Roman" w:hAnsi="Times New Roman" w:cs="Times New Roman"/>
                <w:sz w:val="24"/>
              </w:rPr>
            </w:pPr>
          </w:p>
        </w:tc>
      </w:tr>
      <w:tr w:rsidR="005065CE" w:rsidTr="003034EA">
        <w:tc>
          <w:tcPr>
            <w:tcW w:w="708" w:type="dxa"/>
            <w:shd w:val="clear" w:color="auto" w:fill="auto"/>
          </w:tcPr>
          <w:p w:rsidR="005065CE" w:rsidRDefault="005065CE" w:rsidP="00392476">
            <w:pPr>
              <w:spacing w:after="0" w:line="300" w:lineRule="exact"/>
              <w:jc w:val="center"/>
              <w:rPr>
                <w:rFonts w:ascii="Times New Roman" w:hAnsi="Times New Roman" w:cs="Times New Roman"/>
                <w:sz w:val="24"/>
              </w:rPr>
            </w:pPr>
            <w:r>
              <w:rPr>
                <w:rFonts w:ascii="Times New Roman" w:hAnsi="Times New Roman" w:cs="Times New Roman"/>
                <w:sz w:val="24"/>
              </w:rPr>
              <w:t>9</w:t>
            </w:r>
          </w:p>
        </w:tc>
        <w:tc>
          <w:tcPr>
            <w:tcW w:w="2520" w:type="dxa"/>
            <w:shd w:val="clear" w:color="auto" w:fill="auto"/>
          </w:tcPr>
          <w:p w:rsidR="005065CE" w:rsidRDefault="005065CE" w:rsidP="0058348A">
            <w:pPr>
              <w:spacing w:after="0" w:line="300" w:lineRule="exact"/>
              <w:jc w:val="both"/>
              <w:rPr>
                <w:rFonts w:ascii="Times New Roman" w:hAnsi="Times New Roman"/>
                <w:sz w:val="24"/>
              </w:rPr>
            </w:pPr>
            <w:r>
              <w:rPr>
                <w:rFonts w:ascii="Times New Roman" w:hAnsi="Times New Roman"/>
                <w:sz w:val="24"/>
              </w:rPr>
              <w:t>Vũ Thanh Hải</w:t>
            </w:r>
          </w:p>
          <w:p w:rsidR="005065CE" w:rsidRPr="00674F35" w:rsidRDefault="005065CE" w:rsidP="0058348A">
            <w:pPr>
              <w:spacing w:after="0" w:line="300" w:lineRule="exact"/>
              <w:jc w:val="both"/>
              <w:rPr>
                <w:rFonts w:ascii="Times New Roman" w:hAnsi="Times New Roman"/>
                <w:sz w:val="24"/>
              </w:rPr>
            </w:pPr>
            <w:r>
              <w:rPr>
                <w:rFonts w:ascii="Times New Roman" w:hAnsi="Times New Roman"/>
                <w:sz w:val="24"/>
              </w:rPr>
              <w:t>Cửa hàng cắt tóc số 7 đường Nguyễn Phong Sắc, tổ 13 phường Dịch Vọng Hậu</w:t>
            </w:r>
          </w:p>
        </w:tc>
        <w:tc>
          <w:tcPr>
            <w:tcW w:w="10200" w:type="dxa"/>
            <w:shd w:val="clear" w:color="auto" w:fill="auto"/>
          </w:tcPr>
          <w:p w:rsidR="005065CE" w:rsidRDefault="005065CE" w:rsidP="0058348A">
            <w:pPr>
              <w:spacing w:after="0" w:line="300" w:lineRule="exact"/>
              <w:jc w:val="both"/>
              <w:rPr>
                <w:rFonts w:ascii="Times New Roman" w:hAnsi="Times New Roman"/>
                <w:sz w:val="24"/>
              </w:rPr>
            </w:pPr>
            <w:r>
              <w:rPr>
                <w:rFonts w:ascii="Times New Roman" w:hAnsi="Times New Roman"/>
                <w:sz w:val="24"/>
              </w:rPr>
              <w:t>Đề nghị được gặp Đ/c Chủ tịch quận và PCT Trần Việt Hà, trả lời bà về việc: Chính quyền phường Dịch Vọng Hậu và quận Cầu Giấy bắt tay với tham nhũng lợi ích nhóm, hợp thức hồ sơ để cướp đất ở của gia đình bà; Gia đình bà ở trên đất hoang hóa bám mặt đường 69 (sau là đường Nguyễn Phong Sắc) từ đâu năm 1991 (trước mốc ngày 15/10/1993) không có tranh chấp, nằm ngoài cột mốc giới, tường bao, nằm ngoài cổng sắt của Học viện Báo chí và tuyên truyền nên không phải đất của Học viện. Theo luật đất đai năm 2003 đã công nhận đất ở hoang hóa là đất ở hợp pháp, khoản 4 Điều 50 Luật Đất đai (sửa đổi năm 2009-2010); Nghị định 43 của CP thì đất của bà được cấp GCN.</w:t>
            </w:r>
          </w:p>
          <w:p w:rsidR="005065CE" w:rsidRDefault="005065CE" w:rsidP="0058348A">
            <w:pPr>
              <w:spacing w:after="0" w:line="300" w:lineRule="exact"/>
              <w:jc w:val="both"/>
              <w:rPr>
                <w:rFonts w:ascii="Times New Roman" w:hAnsi="Times New Roman"/>
                <w:sz w:val="24"/>
              </w:rPr>
            </w:pPr>
            <w:r>
              <w:rPr>
                <w:rFonts w:ascii="Times New Roman" w:hAnsi="Times New Roman"/>
                <w:sz w:val="24"/>
              </w:rPr>
              <w:t>Đề nghị ngăn chặn nguồn nước thải ô nhiễm xung quanh nhà bà;</w:t>
            </w:r>
          </w:p>
          <w:p w:rsidR="005065CE" w:rsidRDefault="005065CE" w:rsidP="0058348A">
            <w:pPr>
              <w:spacing w:after="0" w:line="300" w:lineRule="exact"/>
              <w:jc w:val="both"/>
              <w:rPr>
                <w:rFonts w:ascii="Times New Roman" w:hAnsi="Times New Roman"/>
                <w:sz w:val="24"/>
              </w:rPr>
            </w:pPr>
            <w:r>
              <w:rPr>
                <w:rFonts w:ascii="Times New Roman" w:hAnsi="Times New Roman"/>
                <w:sz w:val="24"/>
              </w:rPr>
              <w:t>Nếu chưa giải quyết dứt điểm mà phải chờ thì cho bà dựng lại bếp trên nền đất cũ của gia đình bà bị phá năm 2007;</w:t>
            </w:r>
            <w:bookmarkStart w:id="0" w:name="_GoBack"/>
            <w:bookmarkEnd w:id="0"/>
          </w:p>
          <w:p w:rsidR="005065CE" w:rsidRPr="00674F35" w:rsidRDefault="005065CE" w:rsidP="0058348A">
            <w:pPr>
              <w:spacing w:after="0" w:line="300" w:lineRule="exact"/>
              <w:jc w:val="both"/>
              <w:rPr>
                <w:rFonts w:ascii="Times New Roman" w:hAnsi="Times New Roman"/>
                <w:sz w:val="24"/>
              </w:rPr>
            </w:pPr>
            <w:r>
              <w:rPr>
                <w:rFonts w:ascii="Times New Roman" w:hAnsi="Times New Roman"/>
                <w:sz w:val="24"/>
              </w:rPr>
              <w:t>Vẽ lại sơ đồ nước cho đúng vị trí thực của hộ gia đình bà và cho bà ký hợp đồng nước sạch để được sử dụng nước sạch</w:t>
            </w:r>
          </w:p>
        </w:tc>
        <w:tc>
          <w:tcPr>
            <w:tcW w:w="1920" w:type="dxa"/>
            <w:shd w:val="clear" w:color="auto" w:fill="auto"/>
          </w:tcPr>
          <w:p w:rsidR="005065CE" w:rsidRPr="00130198" w:rsidRDefault="005065CE" w:rsidP="00392476">
            <w:pPr>
              <w:spacing w:after="0" w:line="300" w:lineRule="exact"/>
              <w:jc w:val="both"/>
              <w:rPr>
                <w:rFonts w:ascii="Times New Roman" w:hAnsi="Times New Roman" w:cs="Times New Roman"/>
                <w:sz w:val="24"/>
              </w:rPr>
            </w:pPr>
          </w:p>
        </w:tc>
      </w:tr>
      <w:tr w:rsidR="005065CE" w:rsidTr="003034EA">
        <w:tc>
          <w:tcPr>
            <w:tcW w:w="708" w:type="dxa"/>
            <w:shd w:val="clear" w:color="auto" w:fill="auto"/>
          </w:tcPr>
          <w:p w:rsidR="005065CE" w:rsidRDefault="005065CE" w:rsidP="00392476">
            <w:pPr>
              <w:spacing w:after="0" w:line="300" w:lineRule="exact"/>
              <w:jc w:val="center"/>
              <w:rPr>
                <w:rFonts w:ascii="Times New Roman" w:hAnsi="Times New Roman" w:cs="Times New Roman"/>
                <w:sz w:val="24"/>
              </w:rPr>
            </w:pPr>
            <w:r>
              <w:rPr>
                <w:rFonts w:ascii="Times New Roman" w:hAnsi="Times New Roman" w:cs="Times New Roman"/>
                <w:sz w:val="24"/>
              </w:rPr>
              <w:t>10</w:t>
            </w:r>
          </w:p>
          <w:p w:rsidR="003034EA" w:rsidRDefault="003034EA" w:rsidP="00392476">
            <w:pPr>
              <w:spacing w:after="0" w:line="300" w:lineRule="exact"/>
              <w:jc w:val="center"/>
              <w:rPr>
                <w:rFonts w:ascii="Times New Roman" w:hAnsi="Times New Roman" w:cs="Times New Roman"/>
                <w:sz w:val="24"/>
              </w:rPr>
            </w:pPr>
          </w:p>
        </w:tc>
        <w:tc>
          <w:tcPr>
            <w:tcW w:w="2520" w:type="dxa"/>
            <w:shd w:val="clear" w:color="auto" w:fill="auto"/>
          </w:tcPr>
          <w:p w:rsidR="005065CE" w:rsidRDefault="005065CE" w:rsidP="0058348A">
            <w:pPr>
              <w:spacing w:after="0" w:line="300" w:lineRule="exact"/>
              <w:jc w:val="both"/>
              <w:rPr>
                <w:rFonts w:ascii="Times New Roman" w:hAnsi="Times New Roman"/>
                <w:sz w:val="24"/>
              </w:rPr>
            </w:pPr>
            <w:r>
              <w:rPr>
                <w:rFonts w:ascii="Times New Roman" w:hAnsi="Times New Roman"/>
                <w:sz w:val="24"/>
              </w:rPr>
              <w:t>Đỗ Thị Yến;</w:t>
            </w:r>
          </w:p>
          <w:p w:rsidR="005065CE" w:rsidRDefault="005065CE" w:rsidP="0058348A">
            <w:pPr>
              <w:spacing w:after="0" w:line="300" w:lineRule="exact"/>
              <w:jc w:val="both"/>
              <w:rPr>
                <w:rFonts w:ascii="Times New Roman" w:hAnsi="Times New Roman"/>
                <w:sz w:val="24"/>
              </w:rPr>
            </w:pPr>
            <w:r>
              <w:rPr>
                <w:rFonts w:ascii="Times New Roman" w:hAnsi="Times New Roman"/>
                <w:sz w:val="24"/>
              </w:rPr>
              <w:t>số 2 tổ 27 phường Dịch Vọng Hậu</w:t>
            </w:r>
          </w:p>
        </w:tc>
        <w:tc>
          <w:tcPr>
            <w:tcW w:w="10200" w:type="dxa"/>
            <w:shd w:val="clear" w:color="auto" w:fill="auto"/>
          </w:tcPr>
          <w:p w:rsidR="005065CE" w:rsidRDefault="005065CE" w:rsidP="0058348A">
            <w:pPr>
              <w:spacing w:after="0" w:line="300" w:lineRule="exact"/>
              <w:jc w:val="both"/>
              <w:rPr>
                <w:rFonts w:ascii="Times New Roman" w:hAnsi="Times New Roman"/>
                <w:sz w:val="24"/>
              </w:rPr>
            </w:pPr>
            <w:r>
              <w:rPr>
                <w:rFonts w:ascii="Times New Roman" w:hAnsi="Times New Roman"/>
                <w:sz w:val="24"/>
              </w:rPr>
              <w:t>Đề nghị chỉ đạo giải quyết dứt điểm kiot số 48 ở chợ nông sản thực phẩm Dịch Vọng Hậu cho bà; tổ chức cho gia đình bà và gia đình ông Nguyễn Mạnh Khách đối thoại với nhau để giải quyết dứt điểm vụ việc đã kéo dài 23 năm</w:t>
            </w:r>
          </w:p>
        </w:tc>
        <w:tc>
          <w:tcPr>
            <w:tcW w:w="1920" w:type="dxa"/>
            <w:shd w:val="clear" w:color="auto" w:fill="auto"/>
          </w:tcPr>
          <w:p w:rsidR="005065CE" w:rsidRPr="00130198" w:rsidRDefault="005065CE" w:rsidP="00392476">
            <w:pPr>
              <w:spacing w:after="0" w:line="300" w:lineRule="exact"/>
              <w:jc w:val="both"/>
              <w:rPr>
                <w:rFonts w:ascii="Times New Roman" w:hAnsi="Times New Roman" w:cs="Times New Roman"/>
                <w:sz w:val="24"/>
              </w:rPr>
            </w:pPr>
          </w:p>
        </w:tc>
      </w:tr>
    </w:tbl>
    <w:p w:rsidR="00130198" w:rsidRDefault="00130198" w:rsidP="00584D7B">
      <w:pPr>
        <w:spacing w:after="0" w:line="300" w:lineRule="exact"/>
        <w:jc w:val="center"/>
        <w:rPr>
          <w:rFonts w:ascii="Times New Roman" w:hAnsi="Times New Roman" w:cs="Times New Roman"/>
          <w:b/>
          <w:sz w:val="32"/>
        </w:rPr>
      </w:pPr>
    </w:p>
    <w:tbl>
      <w:tblPr>
        <w:tblW w:w="5000" w:type="pct"/>
        <w:tblLayout w:type="fixed"/>
        <w:tblLook w:val="0000" w:firstRow="0" w:lastRow="0" w:firstColumn="0" w:lastColumn="0" w:noHBand="0" w:noVBand="0"/>
      </w:tblPr>
      <w:tblGrid>
        <w:gridCol w:w="7063"/>
        <w:gridCol w:w="8633"/>
      </w:tblGrid>
      <w:tr w:rsidR="00130198" w:rsidTr="00130198">
        <w:tc>
          <w:tcPr>
            <w:tcW w:w="2250" w:type="pct"/>
          </w:tcPr>
          <w:p w:rsidR="00130198" w:rsidRPr="00130198" w:rsidRDefault="00130198" w:rsidP="00584D7B">
            <w:pPr>
              <w:spacing w:after="0" w:line="300" w:lineRule="exact"/>
              <w:rPr>
                <w:rFonts w:ascii="Times New Roman" w:hAnsi="Times New Roman" w:cs="Times New Roman"/>
                <w:sz w:val="20"/>
              </w:rPr>
            </w:pPr>
          </w:p>
        </w:tc>
        <w:tc>
          <w:tcPr>
            <w:tcW w:w="2750" w:type="pct"/>
          </w:tcPr>
          <w:p w:rsidR="00130198" w:rsidRPr="00130198" w:rsidRDefault="00130198" w:rsidP="009E1068">
            <w:pPr>
              <w:spacing w:after="0" w:line="320" w:lineRule="exact"/>
              <w:jc w:val="center"/>
              <w:rPr>
                <w:rFonts w:ascii="Times New Roman" w:hAnsi="Times New Roman" w:cs="Times New Roman"/>
                <w:b/>
                <w:sz w:val="28"/>
              </w:rPr>
            </w:pPr>
          </w:p>
        </w:tc>
      </w:tr>
    </w:tbl>
    <w:p w:rsidR="00C449F3" w:rsidRPr="00130198" w:rsidRDefault="00C449F3" w:rsidP="00584D7B">
      <w:pPr>
        <w:spacing w:after="0" w:line="300" w:lineRule="exact"/>
        <w:jc w:val="center"/>
        <w:rPr>
          <w:rFonts w:ascii="Times New Roman" w:hAnsi="Times New Roman" w:cs="Times New Roman"/>
          <w:b/>
          <w:sz w:val="32"/>
        </w:rPr>
      </w:pPr>
    </w:p>
    <w:sectPr w:rsidR="00C449F3" w:rsidRPr="00130198" w:rsidSect="00584D7B">
      <w:pgSz w:w="16840" w:h="11907" w:orient="landscape" w:code="9"/>
      <w:pgMar w:top="737" w:right="680" w:bottom="737" w:left="680"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98"/>
    <w:rsid w:val="00017E5E"/>
    <w:rsid w:val="00023D17"/>
    <w:rsid w:val="00055719"/>
    <w:rsid w:val="000B112B"/>
    <w:rsid w:val="00100A7B"/>
    <w:rsid w:val="00130198"/>
    <w:rsid w:val="00186DF5"/>
    <w:rsid w:val="001A48CD"/>
    <w:rsid w:val="001E30A9"/>
    <w:rsid w:val="003034EA"/>
    <w:rsid w:val="00391286"/>
    <w:rsid w:val="00392476"/>
    <w:rsid w:val="003F278E"/>
    <w:rsid w:val="004B5F97"/>
    <w:rsid w:val="005065CE"/>
    <w:rsid w:val="00523113"/>
    <w:rsid w:val="00554CFE"/>
    <w:rsid w:val="005578EC"/>
    <w:rsid w:val="00584D7B"/>
    <w:rsid w:val="00586A65"/>
    <w:rsid w:val="00657B6E"/>
    <w:rsid w:val="00684CDB"/>
    <w:rsid w:val="00787107"/>
    <w:rsid w:val="007A1F7E"/>
    <w:rsid w:val="008E3EE2"/>
    <w:rsid w:val="00976EDB"/>
    <w:rsid w:val="00987771"/>
    <w:rsid w:val="009C4BA9"/>
    <w:rsid w:val="009E1068"/>
    <w:rsid w:val="00A04333"/>
    <w:rsid w:val="00A622FA"/>
    <w:rsid w:val="00BC7D39"/>
    <w:rsid w:val="00C449F3"/>
    <w:rsid w:val="00C6190F"/>
    <w:rsid w:val="00CC5C0C"/>
    <w:rsid w:val="00D40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D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2019-01-21T02:43:00Z</cp:lastPrinted>
  <dcterms:created xsi:type="dcterms:W3CDTF">2019-12-20T04:28:00Z</dcterms:created>
  <dcterms:modified xsi:type="dcterms:W3CDTF">2019-12-20T06:49:00Z</dcterms:modified>
</cp:coreProperties>
</file>