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8" w:rsidRDefault="001A48CD" w:rsidP="001A48CD">
      <w:pPr>
        <w:spacing w:after="0" w:line="360" w:lineRule="exact"/>
        <w:jc w:val="center"/>
        <w:rPr>
          <w:rFonts w:ascii="Times New Roman" w:hAnsi="Times New Roman" w:cs="Times New Roman"/>
          <w:b/>
          <w:sz w:val="32"/>
        </w:rPr>
      </w:pPr>
      <w:r>
        <w:rPr>
          <w:rFonts w:ascii="Times New Roman" w:hAnsi="Times New Roman" w:cs="Times New Roman"/>
          <w:b/>
          <w:sz w:val="32"/>
        </w:rPr>
        <w:t>THÔNG BÁO</w:t>
      </w:r>
    </w:p>
    <w:p w:rsidR="001A48CD" w:rsidRPr="009E1068" w:rsidRDefault="001A48CD" w:rsidP="002001E1">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TÌNH HÌNH</w:t>
      </w:r>
      <w:r w:rsidR="00130198" w:rsidRPr="009E1068">
        <w:rPr>
          <w:rFonts w:ascii="Times New Roman" w:hAnsi="Times New Roman" w:cs="Times New Roman"/>
          <w:b/>
          <w:sz w:val="28"/>
          <w:szCs w:val="28"/>
        </w:rPr>
        <w:t xml:space="preserve"> TIẾP DÂN ĐỊNH KỲ CỦA LÃNH ĐẠO UBND QUẬN CẦU GIẤ</w:t>
      </w:r>
      <w:r w:rsidR="009E1068">
        <w:rPr>
          <w:rFonts w:ascii="Times New Roman" w:hAnsi="Times New Roman" w:cs="Times New Roman"/>
          <w:b/>
          <w:sz w:val="28"/>
          <w:szCs w:val="28"/>
        </w:rPr>
        <w:t xml:space="preserve">Y NGÀY </w:t>
      </w:r>
      <w:r w:rsidR="00154066">
        <w:rPr>
          <w:rFonts w:ascii="Times New Roman" w:hAnsi="Times New Roman" w:cs="Times New Roman"/>
          <w:b/>
          <w:sz w:val="28"/>
          <w:szCs w:val="28"/>
        </w:rPr>
        <w:t>20/8</w:t>
      </w:r>
      <w:r w:rsidR="00130198" w:rsidRPr="009E1068">
        <w:rPr>
          <w:rFonts w:ascii="Times New Roman" w:hAnsi="Times New Roman" w:cs="Times New Roman"/>
          <w:b/>
          <w:sz w:val="28"/>
          <w:szCs w:val="28"/>
        </w:rPr>
        <w:t>/20</w:t>
      </w:r>
      <w:r w:rsidR="00425A24">
        <w:rPr>
          <w:rFonts w:ascii="Times New Roman" w:hAnsi="Times New Roman" w:cs="Times New Roman"/>
          <w:b/>
          <w:sz w:val="28"/>
          <w:szCs w:val="28"/>
        </w:rPr>
        <w:t>20</w:t>
      </w:r>
    </w:p>
    <w:tbl>
      <w:tblPr>
        <w:tblpPr w:leftFromText="180" w:rightFromText="180" w:vertAnchor="text" w:tblpX="324" w:tblpY="1"/>
        <w:tblOverlap w:val="neve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10080"/>
        <w:gridCol w:w="1560"/>
      </w:tblGrid>
      <w:tr w:rsidR="001A48CD" w:rsidTr="00154066">
        <w:tc>
          <w:tcPr>
            <w:tcW w:w="828"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TT</w:t>
            </w:r>
          </w:p>
        </w:tc>
        <w:tc>
          <w:tcPr>
            <w:tcW w:w="288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HỌ VÀ TÊN</w:t>
            </w:r>
          </w:p>
        </w:tc>
        <w:tc>
          <w:tcPr>
            <w:tcW w:w="1008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 xml:space="preserve">NỘI DUNG PHẢN ÁNH, KIẾN NGHỊ, </w:t>
            </w: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KHIẾU NẠI, TỐ CÁO</w:t>
            </w:r>
          </w:p>
        </w:tc>
        <w:tc>
          <w:tcPr>
            <w:tcW w:w="1560" w:type="dxa"/>
            <w:shd w:val="clear" w:color="auto" w:fill="auto"/>
            <w:vAlign w:val="center"/>
          </w:tcPr>
          <w:p w:rsidR="001A48CD" w:rsidRDefault="001A48CD" w:rsidP="002001E1">
            <w:pPr>
              <w:spacing w:after="0" w:line="300" w:lineRule="exact"/>
              <w:jc w:val="center"/>
              <w:rPr>
                <w:rFonts w:ascii="Times New Roman" w:hAnsi="Times New Roman" w:cs="Times New Roman"/>
                <w:b/>
                <w:sz w:val="26"/>
              </w:rPr>
            </w:pPr>
          </w:p>
          <w:p w:rsidR="001A48CD" w:rsidRPr="00130198" w:rsidRDefault="001A48CD" w:rsidP="002001E1">
            <w:pPr>
              <w:spacing w:after="0" w:line="300" w:lineRule="exact"/>
              <w:jc w:val="center"/>
              <w:rPr>
                <w:rFonts w:ascii="Times New Roman" w:hAnsi="Times New Roman" w:cs="Times New Roman"/>
                <w:b/>
                <w:sz w:val="26"/>
              </w:rPr>
            </w:pPr>
            <w:r>
              <w:rPr>
                <w:rFonts w:ascii="Times New Roman" w:hAnsi="Times New Roman" w:cs="Times New Roman"/>
                <w:b/>
                <w:sz w:val="26"/>
              </w:rPr>
              <w:t>GHI CHÚ</w:t>
            </w:r>
          </w:p>
        </w:tc>
      </w:tr>
      <w:tr w:rsidR="00DA5200" w:rsidTr="00154066">
        <w:tc>
          <w:tcPr>
            <w:tcW w:w="828" w:type="dxa"/>
            <w:shd w:val="clear" w:color="auto" w:fill="auto"/>
          </w:tcPr>
          <w:p w:rsidR="00DA5200" w:rsidRPr="00130198" w:rsidRDefault="00DA5200" w:rsidP="002001E1">
            <w:pPr>
              <w:spacing w:after="0" w:line="300" w:lineRule="exact"/>
              <w:jc w:val="center"/>
              <w:rPr>
                <w:rFonts w:ascii="Times New Roman" w:hAnsi="Times New Roman" w:cs="Times New Roman"/>
                <w:sz w:val="24"/>
              </w:rPr>
            </w:pPr>
            <w:r>
              <w:rPr>
                <w:rFonts w:ascii="Times New Roman" w:hAnsi="Times New Roman" w:cs="Times New Roman"/>
                <w:sz w:val="24"/>
              </w:rPr>
              <w:t>1</w:t>
            </w:r>
          </w:p>
        </w:tc>
        <w:tc>
          <w:tcPr>
            <w:tcW w:w="2880" w:type="dxa"/>
            <w:shd w:val="clear" w:color="auto" w:fill="auto"/>
          </w:tcPr>
          <w:p w:rsidR="00DA5200" w:rsidRDefault="00DA5200" w:rsidP="00A30E34">
            <w:pPr>
              <w:spacing w:after="0" w:line="300" w:lineRule="exact"/>
              <w:jc w:val="both"/>
              <w:rPr>
                <w:rFonts w:ascii="Times New Roman" w:hAnsi="Times New Roman"/>
                <w:sz w:val="25"/>
                <w:szCs w:val="25"/>
              </w:rPr>
            </w:pPr>
            <w:r>
              <w:rPr>
                <w:rFonts w:ascii="Times New Roman" w:hAnsi="Times New Roman"/>
                <w:sz w:val="25"/>
                <w:szCs w:val="25"/>
              </w:rPr>
              <w:t>Lê Thị Thanh Nhàn</w:t>
            </w:r>
          </w:p>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Tổ 21 phường Mai Dịch</w:t>
            </w:r>
          </w:p>
        </w:tc>
        <w:tc>
          <w:tcPr>
            <w:tcW w:w="10080" w:type="dxa"/>
            <w:shd w:val="clear" w:color="auto" w:fill="auto"/>
          </w:tcPr>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ĐN giải quyết đền bù cho gia đình (dự án đường Tô Hiệu kéo dài năm 2013) đến nay vẫn chưa được nhận đền bù.</w:t>
            </w:r>
          </w:p>
        </w:tc>
        <w:tc>
          <w:tcPr>
            <w:tcW w:w="1560" w:type="dxa"/>
            <w:shd w:val="clear" w:color="auto" w:fill="auto"/>
          </w:tcPr>
          <w:p w:rsidR="00DA5200" w:rsidRPr="00130198" w:rsidRDefault="00DA5200" w:rsidP="002001E1">
            <w:pPr>
              <w:spacing w:after="0" w:line="300" w:lineRule="exact"/>
              <w:jc w:val="both"/>
              <w:rPr>
                <w:rFonts w:ascii="Times New Roman" w:hAnsi="Times New Roman" w:cs="Times New Roman"/>
                <w:sz w:val="24"/>
              </w:rPr>
            </w:pPr>
          </w:p>
        </w:tc>
      </w:tr>
      <w:tr w:rsidR="00DA5200" w:rsidTr="00154066">
        <w:tc>
          <w:tcPr>
            <w:tcW w:w="828" w:type="dxa"/>
            <w:shd w:val="clear" w:color="auto" w:fill="auto"/>
          </w:tcPr>
          <w:p w:rsidR="00DA5200" w:rsidRPr="00130198" w:rsidRDefault="00DA5200" w:rsidP="002001E1">
            <w:pPr>
              <w:spacing w:after="0" w:line="300" w:lineRule="exact"/>
              <w:jc w:val="center"/>
              <w:rPr>
                <w:rFonts w:ascii="Times New Roman" w:hAnsi="Times New Roman" w:cs="Times New Roman"/>
                <w:sz w:val="24"/>
              </w:rPr>
            </w:pPr>
            <w:r>
              <w:rPr>
                <w:rFonts w:ascii="Times New Roman" w:hAnsi="Times New Roman" w:cs="Times New Roman"/>
                <w:sz w:val="24"/>
              </w:rPr>
              <w:t>2</w:t>
            </w:r>
          </w:p>
        </w:tc>
        <w:tc>
          <w:tcPr>
            <w:tcW w:w="2880" w:type="dxa"/>
            <w:shd w:val="clear" w:color="auto" w:fill="auto"/>
          </w:tcPr>
          <w:p w:rsidR="00DA5200" w:rsidRDefault="00DA5200" w:rsidP="00A30E34">
            <w:pPr>
              <w:spacing w:after="0" w:line="300" w:lineRule="exact"/>
              <w:jc w:val="both"/>
              <w:rPr>
                <w:rFonts w:ascii="Times New Roman" w:hAnsi="Times New Roman"/>
                <w:sz w:val="25"/>
                <w:szCs w:val="25"/>
              </w:rPr>
            </w:pPr>
            <w:r>
              <w:rPr>
                <w:rFonts w:ascii="Times New Roman" w:hAnsi="Times New Roman"/>
                <w:sz w:val="25"/>
                <w:szCs w:val="25"/>
              </w:rPr>
              <w:t>Trần Đình Sâm;</w:t>
            </w:r>
          </w:p>
          <w:p w:rsidR="00DA5200" w:rsidRPr="00511986" w:rsidRDefault="00DA5200" w:rsidP="00154066">
            <w:pPr>
              <w:spacing w:after="0" w:line="300" w:lineRule="exact"/>
              <w:jc w:val="both"/>
              <w:rPr>
                <w:rFonts w:ascii="Times New Roman" w:hAnsi="Times New Roman"/>
                <w:sz w:val="25"/>
                <w:szCs w:val="25"/>
              </w:rPr>
            </w:pPr>
            <w:r>
              <w:rPr>
                <w:rFonts w:ascii="Times New Roman" w:hAnsi="Times New Roman"/>
                <w:sz w:val="25"/>
                <w:szCs w:val="25"/>
              </w:rPr>
              <w:t>Số 15/24 Phan Văn Trườ</w:t>
            </w:r>
            <w:r w:rsidR="00154066">
              <w:rPr>
                <w:rFonts w:ascii="Times New Roman" w:hAnsi="Times New Roman"/>
                <w:sz w:val="25"/>
                <w:szCs w:val="25"/>
              </w:rPr>
              <w:t xml:space="preserve">ng,  </w:t>
            </w:r>
            <w:r>
              <w:rPr>
                <w:rFonts w:ascii="Times New Roman" w:hAnsi="Times New Roman"/>
                <w:sz w:val="25"/>
                <w:szCs w:val="25"/>
              </w:rPr>
              <w:t>Dịch Vọng Hậu.</w:t>
            </w:r>
          </w:p>
        </w:tc>
        <w:tc>
          <w:tcPr>
            <w:tcW w:w="10080" w:type="dxa"/>
            <w:shd w:val="clear" w:color="auto" w:fill="auto"/>
          </w:tcPr>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Đề nghị chủ tịch quận trao trả ông quyết định TĐC mang tên Trần Đình Sâm tại số nhà 15/24 Phan Văn Trường để ông ổn định cuộc sống, chấm dứt khiếu nại kéo dài 24 năm.</w:t>
            </w:r>
          </w:p>
        </w:tc>
        <w:tc>
          <w:tcPr>
            <w:tcW w:w="1560" w:type="dxa"/>
            <w:shd w:val="clear" w:color="auto" w:fill="auto"/>
          </w:tcPr>
          <w:p w:rsidR="00DA5200" w:rsidRPr="00130198" w:rsidRDefault="00DA5200" w:rsidP="002001E1">
            <w:pPr>
              <w:spacing w:after="0" w:line="300" w:lineRule="exact"/>
              <w:jc w:val="both"/>
              <w:rPr>
                <w:rFonts w:ascii="Times New Roman" w:hAnsi="Times New Roman" w:cs="Times New Roman"/>
                <w:sz w:val="24"/>
              </w:rPr>
            </w:pPr>
          </w:p>
        </w:tc>
      </w:tr>
      <w:tr w:rsidR="00DA5200" w:rsidTr="00154066">
        <w:tc>
          <w:tcPr>
            <w:tcW w:w="828" w:type="dxa"/>
            <w:shd w:val="clear" w:color="auto" w:fill="auto"/>
          </w:tcPr>
          <w:p w:rsidR="00DA5200" w:rsidRDefault="00DA5200" w:rsidP="002001E1">
            <w:pPr>
              <w:spacing w:after="0" w:line="300" w:lineRule="exact"/>
              <w:jc w:val="center"/>
              <w:rPr>
                <w:rFonts w:ascii="Times New Roman" w:hAnsi="Times New Roman" w:cs="Times New Roman"/>
                <w:sz w:val="24"/>
              </w:rPr>
            </w:pPr>
            <w:r>
              <w:rPr>
                <w:rFonts w:ascii="Times New Roman" w:hAnsi="Times New Roman" w:cs="Times New Roman"/>
                <w:sz w:val="24"/>
              </w:rPr>
              <w:t>3</w:t>
            </w:r>
          </w:p>
        </w:tc>
        <w:tc>
          <w:tcPr>
            <w:tcW w:w="2880" w:type="dxa"/>
            <w:shd w:val="clear" w:color="auto" w:fill="auto"/>
          </w:tcPr>
          <w:p w:rsidR="00DA5200" w:rsidRDefault="00DA5200" w:rsidP="00A30E34">
            <w:pPr>
              <w:spacing w:after="0" w:line="300" w:lineRule="exact"/>
              <w:jc w:val="both"/>
              <w:rPr>
                <w:rFonts w:ascii="Times New Roman" w:hAnsi="Times New Roman"/>
                <w:sz w:val="25"/>
                <w:szCs w:val="25"/>
              </w:rPr>
            </w:pPr>
            <w:r>
              <w:rPr>
                <w:rFonts w:ascii="Times New Roman" w:hAnsi="Times New Roman"/>
                <w:sz w:val="25"/>
                <w:szCs w:val="25"/>
              </w:rPr>
              <w:t>Nguyễn Đức Chúc;</w:t>
            </w:r>
          </w:p>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N</w:t>
            </w:r>
            <w:r w:rsidR="00154066">
              <w:rPr>
                <w:rFonts w:ascii="Times New Roman" w:hAnsi="Times New Roman"/>
                <w:sz w:val="25"/>
                <w:szCs w:val="25"/>
              </w:rPr>
              <w:t>hà 405 - B10C Nam Trung Yên, p.</w:t>
            </w:r>
            <w:r>
              <w:rPr>
                <w:rFonts w:ascii="Times New Roman" w:hAnsi="Times New Roman"/>
                <w:sz w:val="25"/>
                <w:szCs w:val="25"/>
              </w:rPr>
              <w:t xml:space="preserve"> Trung Hòa</w:t>
            </w:r>
          </w:p>
        </w:tc>
        <w:tc>
          <w:tcPr>
            <w:tcW w:w="10080" w:type="dxa"/>
            <w:shd w:val="clear" w:color="auto" w:fill="auto"/>
          </w:tcPr>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Đề nghị được gặp Đ/c Chủ tịch quận để giải quyết cho ông việc đền bù đường Trung Kính.</w:t>
            </w:r>
          </w:p>
        </w:tc>
        <w:tc>
          <w:tcPr>
            <w:tcW w:w="1560" w:type="dxa"/>
            <w:shd w:val="clear" w:color="auto" w:fill="auto"/>
          </w:tcPr>
          <w:p w:rsidR="00DA5200" w:rsidRPr="00130198" w:rsidRDefault="00DA5200" w:rsidP="002001E1">
            <w:pPr>
              <w:spacing w:after="0" w:line="300" w:lineRule="exact"/>
              <w:jc w:val="both"/>
              <w:rPr>
                <w:rFonts w:ascii="Times New Roman" w:hAnsi="Times New Roman" w:cs="Times New Roman"/>
                <w:sz w:val="24"/>
              </w:rPr>
            </w:pPr>
          </w:p>
        </w:tc>
      </w:tr>
      <w:tr w:rsidR="00DA5200" w:rsidTr="00154066">
        <w:tc>
          <w:tcPr>
            <w:tcW w:w="828" w:type="dxa"/>
            <w:shd w:val="clear" w:color="auto" w:fill="auto"/>
          </w:tcPr>
          <w:p w:rsidR="00DA5200" w:rsidRDefault="00DA5200" w:rsidP="002001E1">
            <w:pPr>
              <w:spacing w:after="0" w:line="300" w:lineRule="exact"/>
              <w:jc w:val="center"/>
              <w:rPr>
                <w:rFonts w:ascii="Times New Roman" w:hAnsi="Times New Roman" w:cs="Times New Roman"/>
                <w:sz w:val="24"/>
              </w:rPr>
            </w:pPr>
            <w:r>
              <w:rPr>
                <w:rFonts w:ascii="Times New Roman" w:hAnsi="Times New Roman" w:cs="Times New Roman"/>
                <w:sz w:val="24"/>
              </w:rPr>
              <w:t>4</w:t>
            </w:r>
          </w:p>
        </w:tc>
        <w:tc>
          <w:tcPr>
            <w:tcW w:w="2880" w:type="dxa"/>
            <w:shd w:val="clear" w:color="auto" w:fill="auto"/>
          </w:tcPr>
          <w:p w:rsidR="00DA5200" w:rsidRDefault="00DA5200" w:rsidP="00A30E34">
            <w:pPr>
              <w:spacing w:after="0" w:line="300" w:lineRule="exact"/>
              <w:jc w:val="both"/>
              <w:rPr>
                <w:rFonts w:ascii="Times New Roman" w:hAnsi="Times New Roman"/>
                <w:sz w:val="25"/>
                <w:szCs w:val="25"/>
              </w:rPr>
            </w:pPr>
            <w:r>
              <w:rPr>
                <w:rFonts w:ascii="Times New Roman" w:hAnsi="Times New Roman"/>
                <w:sz w:val="25"/>
                <w:szCs w:val="25"/>
              </w:rPr>
              <w:t>Vũ Thanh Hải;</w:t>
            </w:r>
          </w:p>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Cửa hàng số 7 đường Nguyễn Phong Sắc, tổ 38 cũ, nay là tổ 9 phường Dịch Vọng Hậu</w:t>
            </w:r>
          </w:p>
        </w:tc>
        <w:tc>
          <w:tcPr>
            <w:tcW w:w="10080" w:type="dxa"/>
            <w:shd w:val="clear" w:color="auto" w:fill="auto"/>
          </w:tcPr>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Đề nghị được gặp Đ/c Chủ tịch quận, Đ/c Trần Việt Hà - PCT quận, Đ/c Tống Xuân Duy - CT phường Dịch Vọng Hậu về việc hộ gia đình bà ở trên đất hoang hóa xưa (trước 15/10/1993) không có tranh chấp, khi GPMB đường Nguyễn Phong Sắc kéo dài không được chính quyền giải quyết quyền lợi chính đáng. Đề nghị chính quyền phường và quận giải quyết quyền lợi chính đáng cho bà để sớm có chỗ ở mới ổn định (đền bù + hỗ trợ + TĐC); nếu không phải đo đạc xác nhận NGĐ cho bà và trả lời các đơn khiếu nại (2013), tố cáo (2014) để bà đi lên cấp trên.</w:t>
            </w:r>
          </w:p>
        </w:tc>
        <w:tc>
          <w:tcPr>
            <w:tcW w:w="1560" w:type="dxa"/>
            <w:shd w:val="clear" w:color="auto" w:fill="auto"/>
          </w:tcPr>
          <w:p w:rsidR="00DA5200" w:rsidRPr="00130198" w:rsidRDefault="00DA5200" w:rsidP="002001E1">
            <w:pPr>
              <w:spacing w:after="0" w:line="300" w:lineRule="exact"/>
              <w:jc w:val="both"/>
              <w:rPr>
                <w:rFonts w:ascii="Times New Roman" w:hAnsi="Times New Roman" w:cs="Times New Roman"/>
                <w:sz w:val="24"/>
              </w:rPr>
            </w:pPr>
          </w:p>
        </w:tc>
      </w:tr>
      <w:tr w:rsidR="00DA5200" w:rsidTr="00154066">
        <w:tc>
          <w:tcPr>
            <w:tcW w:w="828" w:type="dxa"/>
            <w:shd w:val="clear" w:color="auto" w:fill="auto"/>
          </w:tcPr>
          <w:p w:rsidR="00DA5200" w:rsidRDefault="00DA5200" w:rsidP="002001E1">
            <w:pPr>
              <w:spacing w:after="0" w:line="300" w:lineRule="exact"/>
              <w:jc w:val="center"/>
              <w:rPr>
                <w:rFonts w:ascii="Times New Roman" w:hAnsi="Times New Roman" w:cs="Times New Roman"/>
                <w:sz w:val="24"/>
              </w:rPr>
            </w:pPr>
            <w:r>
              <w:rPr>
                <w:rFonts w:ascii="Times New Roman" w:hAnsi="Times New Roman" w:cs="Times New Roman"/>
                <w:sz w:val="24"/>
              </w:rPr>
              <w:t>5</w:t>
            </w:r>
          </w:p>
        </w:tc>
        <w:tc>
          <w:tcPr>
            <w:tcW w:w="2880" w:type="dxa"/>
            <w:shd w:val="clear" w:color="auto" w:fill="auto"/>
          </w:tcPr>
          <w:p w:rsidR="00DA5200" w:rsidRDefault="00DA5200" w:rsidP="00A30E34">
            <w:pPr>
              <w:spacing w:after="0" w:line="300" w:lineRule="exact"/>
              <w:jc w:val="both"/>
              <w:rPr>
                <w:rFonts w:ascii="Times New Roman" w:hAnsi="Times New Roman"/>
                <w:sz w:val="25"/>
                <w:szCs w:val="25"/>
              </w:rPr>
            </w:pPr>
            <w:r>
              <w:rPr>
                <w:rFonts w:ascii="Times New Roman" w:hAnsi="Times New Roman"/>
                <w:sz w:val="25"/>
                <w:szCs w:val="25"/>
              </w:rPr>
              <w:t>Đỗ Thị Yến;</w:t>
            </w:r>
          </w:p>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Số 2 tổ 16 phường Dịch Vọng Hậu</w:t>
            </w:r>
          </w:p>
        </w:tc>
        <w:tc>
          <w:tcPr>
            <w:tcW w:w="10080" w:type="dxa"/>
            <w:shd w:val="clear" w:color="auto" w:fill="auto"/>
          </w:tcPr>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Đề nghị tổ chức thực hiện chỉ đạo của Thành phố tại văn bản số 248 về việc nhà ông Khách chiếm đất nhà bà.</w:t>
            </w:r>
          </w:p>
        </w:tc>
        <w:tc>
          <w:tcPr>
            <w:tcW w:w="1560" w:type="dxa"/>
            <w:shd w:val="clear" w:color="auto" w:fill="auto"/>
          </w:tcPr>
          <w:p w:rsidR="00DA5200" w:rsidRPr="00130198" w:rsidRDefault="00DA5200" w:rsidP="002001E1">
            <w:pPr>
              <w:spacing w:after="0" w:line="300" w:lineRule="exact"/>
              <w:jc w:val="both"/>
              <w:rPr>
                <w:rFonts w:ascii="Times New Roman" w:hAnsi="Times New Roman" w:cs="Times New Roman"/>
                <w:sz w:val="24"/>
              </w:rPr>
            </w:pPr>
          </w:p>
        </w:tc>
      </w:tr>
      <w:tr w:rsidR="00DA5200" w:rsidTr="00154066">
        <w:tc>
          <w:tcPr>
            <w:tcW w:w="828" w:type="dxa"/>
            <w:shd w:val="clear" w:color="auto" w:fill="auto"/>
          </w:tcPr>
          <w:p w:rsidR="00DA5200" w:rsidRDefault="00DA5200" w:rsidP="002001E1">
            <w:pPr>
              <w:spacing w:after="0" w:line="300" w:lineRule="exact"/>
              <w:jc w:val="center"/>
              <w:rPr>
                <w:rFonts w:ascii="Times New Roman" w:hAnsi="Times New Roman" w:cs="Times New Roman"/>
                <w:sz w:val="24"/>
              </w:rPr>
            </w:pPr>
            <w:r>
              <w:rPr>
                <w:rFonts w:ascii="Times New Roman" w:hAnsi="Times New Roman" w:cs="Times New Roman"/>
                <w:sz w:val="24"/>
              </w:rPr>
              <w:t>6</w:t>
            </w:r>
          </w:p>
        </w:tc>
        <w:tc>
          <w:tcPr>
            <w:tcW w:w="2880" w:type="dxa"/>
            <w:shd w:val="clear" w:color="auto" w:fill="auto"/>
          </w:tcPr>
          <w:p w:rsidR="00DA5200" w:rsidRDefault="00DA5200" w:rsidP="00A30E34">
            <w:pPr>
              <w:spacing w:after="0" w:line="300" w:lineRule="exact"/>
              <w:jc w:val="both"/>
              <w:rPr>
                <w:rFonts w:ascii="Times New Roman" w:hAnsi="Times New Roman"/>
                <w:sz w:val="25"/>
                <w:szCs w:val="25"/>
              </w:rPr>
            </w:pPr>
            <w:r>
              <w:rPr>
                <w:rFonts w:ascii="Times New Roman" w:hAnsi="Times New Roman"/>
                <w:sz w:val="25"/>
                <w:szCs w:val="25"/>
              </w:rPr>
              <w:t>Nguyễn Thị Bảo;</w:t>
            </w:r>
          </w:p>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Số 229 đường Trần Đăng Ninh, phường Dịch Vọng</w:t>
            </w:r>
          </w:p>
        </w:tc>
        <w:tc>
          <w:tcPr>
            <w:tcW w:w="10080" w:type="dxa"/>
            <w:shd w:val="clear" w:color="auto" w:fill="auto"/>
          </w:tcPr>
          <w:p w:rsidR="00DA5200" w:rsidRPr="00511986" w:rsidRDefault="00DA5200" w:rsidP="00A30E34">
            <w:pPr>
              <w:spacing w:after="0" w:line="300" w:lineRule="exact"/>
              <w:jc w:val="both"/>
              <w:rPr>
                <w:rFonts w:ascii="Times New Roman" w:hAnsi="Times New Roman"/>
                <w:sz w:val="25"/>
                <w:szCs w:val="25"/>
              </w:rPr>
            </w:pPr>
            <w:r>
              <w:rPr>
                <w:rFonts w:ascii="Times New Roman" w:hAnsi="Times New Roman"/>
                <w:sz w:val="25"/>
                <w:szCs w:val="25"/>
              </w:rPr>
              <w:t>Đề nghị giải quyết việc UBND phường Trung Hòa lập hồ sơ cấp đổi cho gia đình ông Nguyễn Văn Hoạch (đã chết) và bà Trần Thị Loan ở tổ 25 phường Trung Hòa không đúng với pháp luật.</w:t>
            </w:r>
          </w:p>
        </w:tc>
        <w:tc>
          <w:tcPr>
            <w:tcW w:w="1560" w:type="dxa"/>
            <w:shd w:val="clear" w:color="auto" w:fill="auto"/>
          </w:tcPr>
          <w:p w:rsidR="00DA5200" w:rsidRPr="00130198" w:rsidRDefault="00DA5200" w:rsidP="002001E1">
            <w:pPr>
              <w:spacing w:after="0" w:line="300" w:lineRule="exact"/>
              <w:jc w:val="both"/>
              <w:rPr>
                <w:rFonts w:ascii="Times New Roman" w:hAnsi="Times New Roman" w:cs="Times New Roman"/>
                <w:sz w:val="24"/>
              </w:rPr>
            </w:pPr>
          </w:p>
        </w:tc>
      </w:tr>
      <w:tr w:rsidR="00154066" w:rsidTr="00154066">
        <w:tc>
          <w:tcPr>
            <w:tcW w:w="828" w:type="dxa"/>
            <w:shd w:val="clear" w:color="auto" w:fill="auto"/>
          </w:tcPr>
          <w:p w:rsidR="00154066" w:rsidRDefault="00154066" w:rsidP="002001E1">
            <w:pPr>
              <w:spacing w:after="0" w:line="300" w:lineRule="exact"/>
              <w:jc w:val="center"/>
              <w:rPr>
                <w:rFonts w:ascii="Times New Roman" w:hAnsi="Times New Roman" w:cs="Times New Roman"/>
                <w:sz w:val="24"/>
              </w:rPr>
            </w:pPr>
            <w:r>
              <w:rPr>
                <w:rFonts w:ascii="Times New Roman" w:hAnsi="Times New Roman" w:cs="Times New Roman"/>
                <w:sz w:val="24"/>
              </w:rPr>
              <w:t>7</w:t>
            </w:r>
          </w:p>
        </w:tc>
        <w:tc>
          <w:tcPr>
            <w:tcW w:w="2880" w:type="dxa"/>
            <w:shd w:val="clear" w:color="auto" w:fill="auto"/>
          </w:tcPr>
          <w:p w:rsidR="00154066" w:rsidRPr="00154066" w:rsidRDefault="00154066" w:rsidP="00154066">
            <w:pPr>
              <w:spacing w:after="0" w:line="300" w:lineRule="exact"/>
              <w:jc w:val="both"/>
              <w:rPr>
                <w:rFonts w:ascii="Times New Roman" w:hAnsi="Times New Roman"/>
                <w:sz w:val="25"/>
                <w:szCs w:val="25"/>
              </w:rPr>
            </w:pPr>
            <w:r w:rsidRPr="00154066">
              <w:rPr>
                <w:rFonts w:ascii="Times New Roman" w:hAnsi="Times New Roman"/>
                <w:sz w:val="25"/>
                <w:szCs w:val="25"/>
              </w:rPr>
              <w:t xml:space="preserve">Trương Thị Nga, </w:t>
            </w:r>
          </w:p>
          <w:p w:rsidR="00154066" w:rsidRDefault="00154066" w:rsidP="00154066">
            <w:pPr>
              <w:spacing w:after="0" w:line="300" w:lineRule="exact"/>
              <w:jc w:val="both"/>
              <w:rPr>
                <w:rFonts w:ascii="Times New Roman" w:hAnsi="Times New Roman"/>
                <w:sz w:val="25"/>
                <w:szCs w:val="25"/>
              </w:rPr>
            </w:pPr>
            <w:r w:rsidRPr="00154066">
              <w:rPr>
                <w:rFonts w:ascii="Times New Roman" w:hAnsi="Times New Roman"/>
                <w:sz w:val="25"/>
                <w:szCs w:val="25"/>
              </w:rPr>
              <w:t>khu X3 phường Dịch Vọng Hậu</w:t>
            </w:r>
            <w:r w:rsidRPr="00154066">
              <w:rPr>
                <w:rFonts w:ascii="Times New Roman" w:hAnsi="Times New Roman"/>
                <w:sz w:val="25"/>
                <w:szCs w:val="25"/>
              </w:rPr>
              <w:tab/>
            </w:r>
          </w:p>
        </w:tc>
        <w:tc>
          <w:tcPr>
            <w:tcW w:w="10080" w:type="dxa"/>
            <w:shd w:val="clear" w:color="auto" w:fill="auto"/>
          </w:tcPr>
          <w:p w:rsidR="00154066" w:rsidRDefault="00154066" w:rsidP="00A30E34">
            <w:pPr>
              <w:spacing w:after="0" w:line="300" w:lineRule="exact"/>
              <w:jc w:val="both"/>
              <w:rPr>
                <w:rFonts w:ascii="Times New Roman" w:hAnsi="Times New Roman"/>
                <w:sz w:val="25"/>
                <w:szCs w:val="25"/>
              </w:rPr>
            </w:pPr>
            <w:r w:rsidRPr="00154066">
              <w:rPr>
                <w:rFonts w:ascii="Times New Roman" w:hAnsi="Times New Roman"/>
                <w:sz w:val="25"/>
                <w:szCs w:val="25"/>
              </w:rPr>
              <w:t>Đề nghị giải quyết việc đền bù cho bà khi thực hiện GPMB dự án đường 32 năm 1996.</w:t>
            </w:r>
          </w:p>
        </w:tc>
        <w:tc>
          <w:tcPr>
            <w:tcW w:w="1560" w:type="dxa"/>
            <w:shd w:val="clear" w:color="auto" w:fill="auto"/>
          </w:tcPr>
          <w:p w:rsidR="00154066" w:rsidRPr="00130198" w:rsidRDefault="00154066" w:rsidP="002001E1">
            <w:pPr>
              <w:spacing w:after="0" w:line="300" w:lineRule="exact"/>
              <w:jc w:val="both"/>
              <w:rPr>
                <w:rFonts w:ascii="Times New Roman" w:hAnsi="Times New Roman" w:cs="Times New Roman"/>
                <w:sz w:val="24"/>
              </w:rPr>
            </w:pPr>
          </w:p>
        </w:tc>
      </w:tr>
      <w:tr w:rsidR="00154066" w:rsidTr="00154066">
        <w:tc>
          <w:tcPr>
            <w:tcW w:w="828" w:type="dxa"/>
            <w:shd w:val="clear" w:color="auto" w:fill="auto"/>
          </w:tcPr>
          <w:p w:rsidR="00154066" w:rsidRDefault="00154066" w:rsidP="002001E1">
            <w:pPr>
              <w:spacing w:after="0" w:line="300" w:lineRule="exact"/>
              <w:jc w:val="center"/>
              <w:rPr>
                <w:rFonts w:ascii="Times New Roman" w:hAnsi="Times New Roman" w:cs="Times New Roman"/>
                <w:sz w:val="24"/>
              </w:rPr>
            </w:pPr>
            <w:r>
              <w:rPr>
                <w:rFonts w:ascii="Times New Roman" w:hAnsi="Times New Roman" w:cs="Times New Roman"/>
                <w:sz w:val="24"/>
              </w:rPr>
              <w:t>8</w:t>
            </w:r>
          </w:p>
        </w:tc>
        <w:tc>
          <w:tcPr>
            <w:tcW w:w="2880" w:type="dxa"/>
            <w:shd w:val="clear" w:color="auto" w:fill="auto"/>
          </w:tcPr>
          <w:p w:rsidR="00154066" w:rsidRDefault="00154066" w:rsidP="00A30E34">
            <w:pPr>
              <w:spacing w:after="0" w:line="300" w:lineRule="exact"/>
              <w:jc w:val="both"/>
              <w:rPr>
                <w:rFonts w:ascii="Times New Roman" w:hAnsi="Times New Roman"/>
                <w:sz w:val="25"/>
                <w:szCs w:val="25"/>
              </w:rPr>
            </w:pPr>
            <w:r w:rsidRPr="00154066">
              <w:rPr>
                <w:rFonts w:ascii="Times New Roman" w:hAnsi="Times New Roman"/>
                <w:sz w:val="25"/>
                <w:szCs w:val="25"/>
              </w:rPr>
              <w:t>Lê Kim Vinh và 05 hộ dân tổ 5 phường Yên Hòa</w:t>
            </w:r>
          </w:p>
        </w:tc>
        <w:tc>
          <w:tcPr>
            <w:tcW w:w="10080" w:type="dxa"/>
            <w:shd w:val="clear" w:color="auto" w:fill="auto"/>
          </w:tcPr>
          <w:p w:rsidR="00154066" w:rsidRDefault="00154066" w:rsidP="00154066">
            <w:pPr>
              <w:spacing w:after="0" w:line="300" w:lineRule="exact"/>
              <w:jc w:val="both"/>
              <w:rPr>
                <w:rFonts w:ascii="Times New Roman" w:hAnsi="Times New Roman"/>
                <w:sz w:val="25"/>
                <w:szCs w:val="25"/>
              </w:rPr>
            </w:pPr>
            <w:r w:rsidRPr="00154066">
              <w:rPr>
                <w:rFonts w:ascii="Times New Roman" w:hAnsi="Times New Roman"/>
                <w:sz w:val="25"/>
                <w:szCs w:val="25"/>
              </w:rPr>
              <w:t xml:space="preserve">Phản ánh việc Công ty Cổ phần Đại Lộc Toàn Cầu đã xây dựng toàn bộ phần đất lưu không phía sau cao 4 - 5 </w:t>
            </w:r>
            <w:bookmarkStart w:id="0" w:name="_GoBack"/>
            <w:bookmarkEnd w:id="0"/>
            <w:r w:rsidRPr="00154066">
              <w:rPr>
                <w:rFonts w:ascii="Times New Roman" w:hAnsi="Times New Roman"/>
                <w:sz w:val="25"/>
                <w:szCs w:val="25"/>
              </w:rPr>
              <w:t>tầng; tùy tiện mở nhiều cửa sổ sang đường nội bộ của các hộ tổ 5 phườ</w:t>
            </w:r>
            <w:r>
              <w:rPr>
                <w:rFonts w:ascii="Times New Roman" w:hAnsi="Times New Roman"/>
                <w:sz w:val="25"/>
                <w:szCs w:val="25"/>
              </w:rPr>
              <w:t xml:space="preserve">ng Yên Hòa; </w:t>
            </w:r>
            <w:r w:rsidRPr="00154066">
              <w:rPr>
                <w:rFonts w:ascii="Times New Roman" w:hAnsi="Times New Roman"/>
                <w:sz w:val="25"/>
                <w:szCs w:val="25"/>
              </w:rPr>
              <w:t>Đề nghị phá dỡ toàn bộ phần lấn chiếm trên vỉa hè. Các hộ đã có đơn gửi quận, phường nhưng vẫn chưa được giải quyế</w:t>
            </w:r>
            <w:r>
              <w:rPr>
                <w:rFonts w:ascii="Times New Roman" w:hAnsi="Times New Roman"/>
                <w:sz w:val="25"/>
                <w:szCs w:val="25"/>
              </w:rPr>
              <w:t xml:space="preserve">t. </w:t>
            </w:r>
            <w:r w:rsidRPr="00154066">
              <w:rPr>
                <w:rFonts w:ascii="Times New Roman" w:hAnsi="Times New Roman"/>
                <w:sz w:val="25"/>
                <w:szCs w:val="25"/>
              </w:rPr>
              <w:t>Đề nghị xử lý việc nhà hàng Trâu Kinh Bắc, Nhà hàng hải sản kinh doanh để ống khói xả ra gây ô nhiễm môi trường;</w:t>
            </w:r>
            <w:r>
              <w:rPr>
                <w:rFonts w:ascii="Times New Roman" w:hAnsi="Times New Roman"/>
                <w:sz w:val="25"/>
                <w:szCs w:val="25"/>
              </w:rPr>
              <w:t xml:space="preserve"> </w:t>
            </w:r>
            <w:r w:rsidRPr="00154066">
              <w:rPr>
                <w:rFonts w:ascii="Times New Roman" w:hAnsi="Times New Roman"/>
                <w:sz w:val="25"/>
                <w:szCs w:val="25"/>
              </w:rPr>
              <w:t>Trong thời hạn chưa xử lý được, đề nghị chỉ đạo Thanh tra Xây dựng xử lý các mái che, mái vẩy của các quán nước trên vỉa hè</w:t>
            </w:r>
          </w:p>
        </w:tc>
        <w:tc>
          <w:tcPr>
            <w:tcW w:w="1560" w:type="dxa"/>
            <w:shd w:val="clear" w:color="auto" w:fill="auto"/>
          </w:tcPr>
          <w:p w:rsidR="00154066" w:rsidRPr="00130198" w:rsidRDefault="00154066" w:rsidP="002001E1">
            <w:pPr>
              <w:spacing w:after="0" w:line="300" w:lineRule="exact"/>
              <w:jc w:val="both"/>
              <w:rPr>
                <w:rFonts w:ascii="Times New Roman" w:hAnsi="Times New Roman" w:cs="Times New Roman"/>
                <w:sz w:val="24"/>
              </w:rPr>
            </w:pPr>
          </w:p>
        </w:tc>
      </w:tr>
    </w:tbl>
    <w:tbl>
      <w:tblPr>
        <w:tblW w:w="5000" w:type="pct"/>
        <w:tblLayout w:type="fixed"/>
        <w:tblLook w:val="0000" w:firstRow="0" w:lastRow="0" w:firstColumn="0" w:lastColumn="0" w:noHBand="0" w:noVBand="0"/>
      </w:tblPr>
      <w:tblGrid>
        <w:gridCol w:w="7063"/>
        <w:gridCol w:w="8633"/>
      </w:tblGrid>
      <w:tr w:rsidR="00425A24" w:rsidTr="00130198">
        <w:tc>
          <w:tcPr>
            <w:tcW w:w="2250" w:type="pct"/>
          </w:tcPr>
          <w:p w:rsidR="00425A24" w:rsidRPr="00130198" w:rsidRDefault="00425A24" w:rsidP="00DA5200">
            <w:pPr>
              <w:rPr>
                <w:rFonts w:ascii="Times New Roman" w:hAnsi="Times New Roman" w:cs="Times New Roman"/>
                <w:sz w:val="20"/>
              </w:rPr>
            </w:pPr>
          </w:p>
        </w:tc>
        <w:tc>
          <w:tcPr>
            <w:tcW w:w="2750" w:type="pct"/>
          </w:tcPr>
          <w:p w:rsidR="00425A24" w:rsidRPr="00130198" w:rsidRDefault="00425A24" w:rsidP="009E1068">
            <w:pPr>
              <w:spacing w:after="0" w:line="320" w:lineRule="exact"/>
              <w:jc w:val="center"/>
              <w:rPr>
                <w:rFonts w:ascii="Times New Roman" w:hAnsi="Times New Roman" w:cs="Times New Roman"/>
                <w:b/>
                <w:sz w:val="28"/>
              </w:rPr>
            </w:pPr>
          </w:p>
        </w:tc>
      </w:tr>
    </w:tbl>
    <w:p w:rsidR="00C449F3" w:rsidRPr="00130198" w:rsidRDefault="00C449F3" w:rsidP="00584D7B">
      <w:pPr>
        <w:spacing w:after="0" w:line="300" w:lineRule="exact"/>
        <w:jc w:val="center"/>
        <w:rPr>
          <w:rFonts w:ascii="Times New Roman" w:hAnsi="Times New Roman" w:cs="Times New Roman"/>
          <w:b/>
          <w:sz w:val="32"/>
        </w:rPr>
      </w:pPr>
    </w:p>
    <w:sectPr w:rsidR="00C449F3" w:rsidRPr="00130198" w:rsidSect="00584D7B">
      <w:pgSz w:w="16840" w:h="11907" w:orient="landscape" w:code="9"/>
      <w:pgMar w:top="737" w:right="680" w:bottom="737" w:left="68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8"/>
    <w:rsid w:val="00017E5E"/>
    <w:rsid w:val="00023D17"/>
    <w:rsid w:val="00055719"/>
    <w:rsid w:val="000B112B"/>
    <w:rsid w:val="000D5F47"/>
    <w:rsid w:val="00100A7B"/>
    <w:rsid w:val="001010EF"/>
    <w:rsid w:val="00130198"/>
    <w:rsid w:val="00154066"/>
    <w:rsid w:val="001A48CD"/>
    <w:rsid w:val="001E30A9"/>
    <w:rsid w:val="002001E1"/>
    <w:rsid w:val="00295F2A"/>
    <w:rsid w:val="00357965"/>
    <w:rsid w:val="003F278E"/>
    <w:rsid w:val="00425A24"/>
    <w:rsid w:val="004B5F97"/>
    <w:rsid w:val="00523113"/>
    <w:rsid w:val="00584D7B"/>
    <w:rsid w:val="00586A65"/>
    <w:rsid w:val="005C0C7F"/>
    <w:rsid w:val="00657B6E"/>
    <w:rsid w:val="00787107"/>
    <w:rsid w:val="0082000B"/>
    <w:rsid w:val="00962E58"/>
    <w:rsid w:val="00976EDB"/>
    <w:rsid w:val="00987771"/>
    <w:rsid w:val="009E1068"/>
    <w:rsid w:val="00A622FA"/>
    <w:rsid w:val="00AC1B93"/>
    <w:rsid w:val="00BC7D39"/>
    <w:rsid w:val="00BF35A3"/>
    <w:rsid w:val="00C449F3"/>
    <w:rsid w:val="00C6190F"/>
    <w:rsid w:val="00D10F31"/>
    <w:rsid w:val="00DA5200"/>
    <w:rsid w:val="00F0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2019-01-21T02:43:00Z</cp:lastPrinted>
  <dcterms:created xsi:type="dcterms:W3CDTF">2020-08-19T10:14:00Z</dcterms:created>
  <dcterms:modified xsi:type="dcterms:W3CDTF">2020-08-20T10:14:00Z</dcterms:modified>
</cp:coreProperties>
</file>