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023D17" w:rsidRDefault="001A48CD" w:rsidP="00523113">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787107">
        <w:rPr>
          <w:rFonts w:ascii="Times New Roman" w:hAnsi="Times New Roman" w:cs="Times New Roman"/>
          <w:b/>
          <w:sz w:val="28"/>
          <w:szCs w:val="28"/>
        </w:rPr>
        <w:t>21</w:t>
      </w:r>
      <w:r w:rsidR="00130198" w:rsidRPr="009E1068">
        <w:rPr>
          <w:rFonts w:ascii="Times New Roman" w:hAnsi="Times New Roman" w:cs="Times New Roman"/>
          <w:b/>
          <w:sz w:val="28"/>
          <w:szCs w:val="28"/>
        </w:rPr>
        <w:t>/01/2019</w:t>
      </w:r>
    </w:p>
    <w:p w:rsidR="001A48CD" w:rsidRPr="009E1068" w:rsidRDefault="001A48CD" w:rsidP="00523113">
      <w:pPr>
        <w:spacing w:after="0" w:line="360" w:lineRule="exact"/>
        <w:jc w:val="center"/>
        <w:rPr>
          <w:rFonts w:ascii="Times New Roman" w:hAnsi="Times New Roman" w:cs="Times New Roman"/>
          <w:b/>
          <w:sz w:val="28"/>
          <w:szCs w:val="28"/>
        </w:rPr>
      </w:pPr>
    </w:p>
    <w:tbl>
      <w:tblPr>
        <w:tblpPr w:leftFromText="180" w:rightFromText="180" w:vertAnchor="text" w:tblpX="816" w:tblpY="1"/>
        <w:tblOverlap w:val="neve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3120"/>
        <w:gridCol w:w="6480"/>
        <w:gridCol w:w="3360"/>
      </w:tblGrid>
      <w:tr w:rsidR="001A48CD" w:rsidTr="001A48CD">
        <w:tc>
          <w:tcPr>
            <w:tcW w:w="1308"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Pr="00130198"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3120"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Pr="00130198" w:rsidRDefault="001A48CD" w:rsidP="001A48CD">
            <w:pPr>
              <w:spacing w:after="0" w:line="300" w:lineRule="exact"/>
              <w:jc w:val="center"/>
              <w:rPr>
                <w:rFonts w:ascii="Times New Roman" w:hAnsi="Times New Roman" w:cs="Times New Roman"/>
                <w:b/>
                <w:sz w:val="26"/>
              </w:rPr>
            </w:pPr>
            <w:bookmarkStart w:id="0" w:name="_GoBack"/>
            <w:bookmarkEnd w:id="0"/>
            <w:r>
              <w:rPr>
                <w:rFonts w:ascii="Times New Roman" w:hAnsi="Times New Roman" w:cs="Times New Roman"/>
                <w:b/>
                <w:sz w:val="26"/>
              </w:rPr>
              <w:t>HỌ VÀ TÊN</w:t>
            </w:r>
          </w:p>
        </w:tc>
        <w:tc>
          <w:tcPr>
            <w:tcW w:w="6480"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1A48CD">
            <w:pPr>
              <w:spacing w:after="0" w:line="300" w:lineRule="exact"/>
              <w:jc w:val="center"/>
              <w:rPr>
                <w:rFonts w:ascii="Times New Roman" w:hAnsi="Times New Roman" w:cs="Times New Roman"/>
                <w:b/>
                <w:sz w:val="26"/>
              </w:rPr>
            </w:pPr>
          </w:p>
        </w:tc>
        <w:tc>
          <w:tcPr>
            <w:tcW w:w="3360" w:type="dxa"/>
            <w:shd w:val="clear" w:color="auto" w:fill="auto"/>
            <w:vAlign w:val="center"/>
          </w:tcPr>
          <w:p w:rsidR="001A48CD" w:rsidRDefault="001A48CD" w:rsidP="001A48CD">
            <w:pPr>
              <w:spacing w:after="0" w:line="300" w:lineRule="exact"/>
              <w:jc w:val="center"/>
              <w:rPr>
                <w:rFonts w:ascii="Times New Roman" w:hAnsi="Times New Roman" w:cs="Times New Roman"/>
                <w:b/>
                <w:sz w:val="26"/>
              </w:rPr>
            </w:pPr>
          </w:p>
          <w:p w:rsidR="001A48CD" w:rsidRPr="00130198" w:rsidRDefault="001A48CD" w:rsidP="001A48CD">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1A48CD" w:rsidTr="001A48CD">
        <w:tc>
          <w:tcPr>
            <w:tcW w:w="1308" w:type="dxa"/>
            <w:shd w:val="clear" w:color="auto" w:fill="auto"/>
          </w:tcPr>
          <w:p w:rsidR="001A48CD" w:rsidRPr="00130198" w:rsidRDefault="001A48CD" w:rsidP="001A48CD">
            <w:pPr>
              <w:spacing w:after="0" w:line="300" w:lineRule="exact"/>
              <w:jc w:val="both"/>
              <w:rPr>
                <w:rFonts w:ascii="Times New Roman" w:hAnsi="Times New Roman" w:cs="Times New Roman"/>
                <w:sz w:val="24"/>
              </w:rPr>
            </w:pPr>
            <w:r>
              <w:rPr>
                <w:rFonts w:ascii="Times New Roman" w:hAnsi="Times New Roman" w:cs="Times New Roman"/>
                <w:sz w:val="24"/>
              </w:rPr>
              <w:t>1</w:t>
            </w:r>
          </w:p>
        </w:tc>
        <w:tc>
          <w:tcPr>
            <w:tcW w:w="3120" w:type="dxa"/>
            <w:shd w:val="clear" w:color="auto" w:fill="auto"/>
          </w:tcPr>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Đặng Văn Nguyên</w:t>
            </w:r>
          </w:p>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Tổ 24 phường Nghĩa Đô</w:t>
            </w:r>
          </w:p>
        </w:tc>
        <w:tc>
          <w:tcPr>
            <w:tcW w:w="6480" w:type="dxa"/>
            <w:shd w:val="clear" w:color="auto" w:fill="auto"/>
          </w:tcPr>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Đề nghị giải quyết việc giao đất cho đối tượng người có công; giải quyết chính sách cho người có công. Ông đã nhiều lần kiến nghị, địa phương đã xác nhận, đã có công văn của thành phố Hà Nội nhưng nhiều năm qua vẫn chưa được UBND quận xem xét, giải quyết.</w:t>
            </w:r>
          </w:p>
        </w:tc>
        <w:tc>
          <w:tcPr>
            <w:tcW w:w="3360" w:type="dxa"/>
            <w:shd w:val="clear" w:color="auto" w:fill="auto"/>
          </w:tcPr>
          <w:p w:rsidR="001A48CD" w:rsidRPr="00130198" w:rsidRDefault="001A48CD" w:rsidP="001A48CD">
            <w:pPr>
              <w:spacing w:after="0" w:line="300" w:lineRule="exact"/>
              <w:jc w:val="both"/>
              <w:rPr>
                <w:rFonts w:ascii="Times New Roman" w:hAnsi="Times New Roman" w:cs="Times New Roman"/>
                <w:sz w:val="24"/>
              </w:rPr>
            </w:pPr>
          </w:p>
        </w:tc>
      </w:tr>
      <w:tr w:rsidR="001A48CD" w:rsidTr="001A48CD">
        <w:tc>
          <w:tcPr>
            <w:tcW w:w="1308" w:type="dxa"/>
            <w:shd w:val="clear" w:color="auto" w:fill="auto"/>
          </w:tcPr>
          <w:p w:rsidR="001A48CD" w:rsidRPr="00130198" w:rsidRDefault="001A48CD" w:rsidP="001A48CD">
            <w:pPr>
              <w:spacing w:after="0" w:line="300" w:lineRule="exact"/>
              <w:jc w:val="both"/>
              <w:rPr>
                <w:rFonts w:ascii="Times New Roman" w:hAnsi="Times New Roman" w:cs="Times New Roman"/>
                <w:sz w:val="24"/>
              </w:rPr>
            </w:pPr>
            <w:r>
              <w:rPr>
                <w:rFonts w:ascii="Times New Roman" w:hAnsi="Times New Roman" w:cs="Times New Roman"/>
                <w:sz w:val="24"/>
              </w:rPr>
              <w:t>2</w:t>
            </w:r>
          </w:p>
        </w:tc>
        <w:tc>
          <w:tcPr>
            <w:tcW w:w="3120" w:type="dxa"/>
            <w:shd w:val="clear" w:color="auto" w:fill="auto"/>
          </w:tcPr>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Đỗ Văn Sửu</w:t>
            </w:r>
          </w:p>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Phường Mai Dịch, quận Cầu Giấy</w:t>
            </w:r>
          </w:p>
        </w:tc>
        <w:tc>
          <w:tcPr>
            <w:tcW w:w="6480" w:type="dxa"/>
            <w:shd w:val="clear" w:color="auto" w:fill="auto"/>
          </w:tcPr>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Đề nghị trả hồ sơ kỹ thuật thửa đất ở khu TĐC 2.3ha Cầu Diễn và quyết định thu hồi đất của gia đình ông ở số nhà 36 đường Hồ Tùng Mậu, phường Mai Dịch (dự án nâng cấp, mở rộng quốc lộ 32 năm 2010).</w:t>
            </w:r>
          </w:p>
        </w:tc>
        <w:tc>
          <w:tcPr>
            <w:tcW w:w="3360" w:type="dxa"/>
            <w:shd w:val="clear" w:color="auto" w:fill="auto"/>
          </w:tcPr>
          <w:p w:rsidR="001A48CD" w:rsidRPr="00130198" w:rsidRDefault="001A48CD" w:rsidP="001A48CD">
            <w:pPr>
              <w:spacing w:after="0" w:line="300" w:lineRule="exact"/>
              <w:jc w:val="both"/>
              <w:rPr>
                <w:rFonts w:ascii="Times New Roman" w:hAnsi="Times New Roman" w:cs="Times New Roman"/>
                <w:sz w:val="24"/>
              </w:rPr>
            </w:pPr>
          </w:p>
        </w:tc>
      </w:tr>
      <w:tr w:rsidR="001A48CD" w:rsidTr="001A48CD">
        <w:tc>
          <w:tcPr>
            <w:tcW w:w="1308" w:type="dxa"/>
            <w:shd w:val="clear" w:color="auto" w:fill="auto"/>
          </w:tcPr>
          <w:p w:rsidR="001A48CD" w:rsidRDefault="001A48CD" w:rsidP="001A48CD">
            <w:pPr>
              <w:spacing w:after="0" w:line="300" w:lineRule="exact"/>
              <w:jc w:val="both"/>
              <w:rPr>
                <w:rFonts w:ascii="Times New Roman" w:hAnsi="Times New Roman" w:cs="Times New Roman"/>
                <w:sz w:val="24"/>
              </w:rPr>
            </w:pPr>
            <w:r>
              <w:rPr>
                <w:rFonts w:ascii="Times New Roman" w:hAnsi="Times New Roman" w:cs="Times New Roman"/>
                <w:sz w:val="24"/>
              </w:rPr>
              <w:t>3</w:t>
            </w:r>
          </w:p>
        </w:tc>
        <w:tc>
          <w:tcPr>
            <w:tcW w:w="3120" w:type="dxa"/>
            <w:shd w:val="clear" w:color="auto" w:fill="auto"/>
          </w:tcPr>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Nguyễn Đình Tịnh</w:t>
            </w:r>
          </w:p>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Số 56 Hồ Tùng Mậu, phường Mai Dịch</w:t>
            </w:r>
          </w:p>
        </w:tc>
        <w:tc>
          <w:tcPr>
            <w:tcW w:w="6480" w:type="dxa"/>
            <w:shd w:val="clear" w:color="auto" w:fill="auto"/>
          </w:tcPr>
          <w:p w:rsidR="001A48CD" w:rsidRPr="00787107" w:rsidRDefault="001A48CD" w:rsidP="001A48CD">
            <w:pPr>
              <w:spacing w:after="0" w:line="300" w:lineRule="exact"/>
              <w:jc w:val="both"/>
              <w:rPr>
                <w:rFonts w:ascii="Times New Roman" w:hAnsi="Times New Roman" w:cs="Times New Roman"/>
                <w:sz w:val="25"/>
                <w:szCs w:val="25"/>
              </w:rPr>
            </w:pPr>
            <w:r w:rsidRPr="00787107">
              <w:rPr>
                <w:rFonts w:ascii="Times New Roman" w:hAnsi="Times New Roman" w:cs="Times New Roman"/>
                <w:sz w:val="25"/>
                <w:szCs w:val="25"/>
              </w:rPr>
              <w:t>Đề nghị giải quyết việc trả đất TĐC cho con gái ông (dự án nâng cấp, mở rộng quốc lộ 32 năm 2010). Tại buổi tiếp dân ngày 20/11/2018, Đồng chí Cường - PCT UBND quận đã chỉ đạo có thông báo giải quyết sau ngày 20/11/2018 nhưng đến nay chưa được giải quyết.</w:t>
            </w:r>
          </w:p>
        </w:tc>
        <w:tc>
          <w:tcPr>
            <w:tcW w:w="3360" w:type="dxa"/>
            <w:shd w:val="clear" w:color="auto" w:fill="auto"/>
          </w:tcPr>
          <w:p w:rsidR="001A48CD" w:rsidRPr="00130198" w:rsidRDefault="001A48CD" w:rsidP="001A48CD">
            <w:pPr>
              <w:spacing w:after="0" w:line="300" w:lineRule="exact"/>
              <w:jc w:val="both"/>
              <w:rPr>
                <w:rFonts w:ascii="Times New Roman" w:hAnsi="Times New Roman" w:cs="Times New Roman"/>
                <w:sz w:val="24"/>
              </w:rPr>
            </w:pPr>
          </w:p>
        </w:tc>
      </w:tr>
    </w:tbl>
    <w:p w:rsidR="00130198" w:rsidRDefault="00130198" w:rsidP="00584D7B">
      <w:pPr>
        <w:spacing w:after="0" w:line="300" w:lineRule="exact"/>
        <w:jc w:val="center"/>
        <w:rPr>
          <w:rFonts w:ascii="Times New Roman" w:hAnsi="Times New Roman" w:cs="Times New Roman"/>
          <w:b/>
          <w:sz w:val="32"/>
        </w:rPr>
      </w:pPr>
    </w:p>
    <w:tbl>
      <w:tblPr>
        <w:tblW w:w="5000" w:type="pct"/>
        <w:tblLayout w:type="fixed"/>
        <w:tblLook w:val="000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30198"/>
    <w:rsid w:val="00017E5E"/>
    <w:rsid w:val="00023D17"/>
    <w:rsid w:val="00055719"/>
    <w:rsid w:val="00070318"/>
    <w:rsid w:val="000B112B"/>
    <w:rsid w:val="00100A7B"/>
    <w:rsid w:val="00130198"/>
    <w:rsid w:val="001A48CD"/>
    <w:rsid w:val="001E30A9"/>
    <w:rsid w:val="003F278E"/>
    <w:rsid w:val="00452D90"/>
    <w:rsid w:val="004B5F97"/>
    <w:rsid w:val="00523113"/>
    <w:rsid w:val="00584D7B"/>
    <w:rsid w:val="00586A65"/>
    <w:rsid w:val="00657B6E"/>
    <w:rsid w:val="00787107"/>
    <w:rsid w:val="00976EDB"/>
    <w:rsid w:val="00987771"/>
    <w:rsid w:val="009E1068"/>
    <w:rsid w:val="00A622FA"/>
    <w:rsid w:val="00BC7D39"/>
    <w:rsid w:val="00C449F3"/>
    <w:rsid w:val="00C619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2019-01-21T02:43:00Z</cp:lastPrinted>
  <dcterms:created xsi:type="dcterms:W3CDTF">2019-01-22T03:38:00Z</dcterms:created>
  <dcterms:modified xsi:type="dcterms:W3CDTF">2019-01-22T03:38:00Z</dcterms:modified>
</cp:coreProperties>
</file>