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1A48CD" w:rsidRDefault="001A48CD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9E1068">
        <w:rPr>
          <w:rFonts w:ascii="Times New Roman" w:hAnsi="Times New Roman" w:cs="Times New Roman"/>
          <w:b/>
          <w:sz w:val="28"/>
          <w:szCs w:val="28"/>
        </w:rPr>
        <w:t xml:space="preserve">Y NGÀY </w:t>
      </w:r>
      <w:r w:rsidR="00554CFE">
        <w:rPr>
          <w:rFonts w:ascii="Times New Roman" w:hAnsi="Times New Roman" w:cs="Times New Roman"/>
          <w:b/>
          <w:sz w:val="28"/>
          <w:szCs w:val="28"/>
        </w:rPr>
        <w:t>05/</w:t>
      </w:r>
      <w:r w:rsidR="004550CE">
        <w:rPr>
          <w:rFonts w:ascii="Times New Roman" w:hAnsi="Times New Roman" w:cs="Times New Roman"/>
          <w:b/>
          <w:sz w:val="28"/>
          <w:szCs w:val="28"/>
        </w:rPr>
        <w:t>9</w:t>
      </w:r>
      <w:r w:rsidR="00554CFE">
        <w:rPr>
          <w:rFonts w:ascii="Times New Roman" w:hAnsi="Times New Roman" w:cs="Times New Roman"/>
          <w:b/>
          <w:sz w:val="28"/>
          <w:szCs w:val="28"/>
        </w:rPr>
        <w:t>/</w:t>
      </w:r>
      <w:r w:rsidR="005578EC">
        <w:rPr>
          <w:rFonts w:ascii="Times New Roman" w:hAnsi="Times New Roman" w:cs="Times New Roman"/>
          <w:b/>
          <w:sz w:val="28"/>
          <w:szCs w:val="28"/>
        </w:rPr>
        <w:t>2019</w:t>
      </w:r>
    </w:p>
    <w:p w:rsidR="004550CE" w:rsidRPr="009E1068" w:rsidRDefault="004550CE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04" w:tblpY="1"/>
        <w:tblOverlap w:val="never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840"/>
        <w:gridCol w:w="7800"/>
        <w:gridCol w:w="2520"/>
      </w:tblGrid>
      <w:tr w:rsidR="001A48CD" w:rsidTr="004550CE">
        <w:tc>
          <w:tcPr>
            <w:tcW w:w="1308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NỘI DUNG PHẢN ÁNH, KIẾN NGHỊ, </w:t>
            </w:r>
          </w:p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KHIẾU NẠI, TỐ CÁO</w:t>
            </w: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4550CE" w:rsidTr="004550CE">
        <w:tc>
          <w:tcPr>
            <w:tcW w:w="1308" w:type="dxa"/>
            <w:shd w:val="clear" w:color="auto" w:fill="auto"/>
          </w:tcPr>
          <w:p w:rsidR="004550CE" w:rsidRPr="00130198" w:rsidRDefault="004550CE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Nguyễn Đức Chúc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Nhà 405</w:t>
            </w:r>
            <w:r w:rsidRPr="00CD601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B10C N</w:t>
            </w: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am Trung Yên</w:t>
            </w:r>
          </w:p>
        </w:tc>
        <w:tc>
          <w:tcPr>
            <w:tcW w:w="780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Đề nghị được gặp chủ tịch quận để giải quyết chế độ đường Vành đai 2,5 đoạn Trung Kính cho ông về: tiền hỗ trợ 20m2 đất; còn 60m chung cư quận đã đề nghị thành phố nhưng chưa được giải quyết</w:t>
            </w:r>
          </w:p>
        </w:tc>
        <w:tc>
          <w:tcPr>
            <w:tcW w:w="2520" w:type="dxa"/>
            <w:shd w:val="clear" w:color="auto" w:fill="auto"/>
          </w:tcPr>
          <w:p w:rsidR="004550CE" w:rsidRPr="00130198" w:rsidRDefault="004550CE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CE" w:rsidTr="004550CE">
        <w:tc>
          <w:tcPr>
            <w:tcW w:w="1308" w:type="dxa"/>
            <w:shd w:val="clear" w:color="auto" w:fill="auto"/>
          </w:tcPr>
          <w:p w:rsidR="004550CE" w:rsidRPr="00130198" w:rsidRDefault="004550CE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Nguyễn Thị Dung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Số 6 tổ 20 Xóm Giữa, phường Mai Dịch</w:t>
            </w:r>
          </w:p>
        </w:tc>
        <w:tc>
          <w:tcPr>
            <w:tcW w:w="780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 xml:space="preserve">Đề nghị gặp chủ tịch quận để giải quyết việc cho gia đình bà, cụ thể: lập nhầm phương án cho bà Nguyễn Thị Kim Liên, trả bà 3 xuất TĐC cho các hộ Long, Huỳnh, Hiên </w:t>
            </w:r>
          </w:p>
        </w:tc>
        <w:tc>
          <w:tcPr>
            <w:tcW w:w="2520" w:type="dxa"/>
            <w:shd w:val="clear" w:color="auto" w:fill="auto"/>
          </w:tcPr>
          <w:p w:rsidR="004550CE" w:rsidRPr="00130198" w:rsidRDefault="004550CE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CE" w:rsidTr="004550CE">
        <w:tc>
          <w:tcPr>
            <w:tcW w:w="1308" w:type="dxa"/>
            <w:shd w:val="clear" w:color="auto" w:fill="auto"/>
          </w:tcPr>
          <w:p w:rsidR="004550CE" w:rsidRDefault="004550CE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Hoàng Minh Khoa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Tổ 21 phường Yên Hòa</w:t>
            </w:r>
          </w:p>
        </w:tc>
        <w:tc>
          <w:tcPr>
            <w:tcW w:w="780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Phản ánh việc xây dựng trái phép tại chùa cót phường Yên Hòa. Ông đã có đơn gửi quận nhưng chưa được trả lời bằng văn bản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50CE" w:rsidRPr="00130198" w:rsidRDefault="004550CE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0CE" w:rsidTr="004550CE">
        <w:tc>
          <w:tcPr>
            <w:tcW w:w="1308" w:type="dxa"/>
            <w:shd w:val="clear" w:color="auto" w:fill="auto"/>
          </w:tcPr>
          <w:p w:rsidR="004550CE" w:rsidRDefault="004550CE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Đỗ Thị Yến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Số 2 tổ 27 phường Dịch Vọng Hậu</w:t>
            </w:r>
          </w:p>
        </w:tc>
        <w:tc>
          <w:tcPr>
            <w:tcW w:w="7800" w:type="dxa"/>
            <w:shd w:val="clear" w:color="auto" w:fill="auto"/>
          </w:tcPr>
          <w:p w:rsidR="004550CE" w:rsidRPr="00CD6012" w:rsidRDefault="004550C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6012">
              <w:rPr>
                <w:rFonts w:ascii="Times New Roman" w:hAnsi="Times New Roman" w:cs="Times New Roman"/>
                <w:sz w:val="25"/>
                <w:szCs w:val="25"/>
              </w:rPr>
              <w:t>Đề nghị giải quyết đất khai hoang, trả cho bà tiền đền bù và kiot số 48 ở chợ nông sản Dịch Vọng Hậu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50CE" w:rsidRPr="00130198" w:rsidRDefault="004550CE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456E" w:rsidTr="004550CE">
        <w:tc>
          <w:tcPr>
            <w:tcW w:w="1308" w:type="dxa"/>
            <w:shd w:val="clear" w:color="auto" w:fill="auto"/>
          </w:tcPr>
          <w:p w:rsidR="0070456E" w:rsidRDefault="0070456E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70456E" w:rsidRPr="00CD6012" w:rsidRDefault="0070456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Nguyễn Văn Hào và các hộ dân chợ nông sản thực phẩm Dịch Vọng Hậu</w:t>
            </w:r>
          </w:p>
        </w:tc>
        <w:tc>
          <w:tcPr>
            <w:tcW w:w="7800" w:type="dxa"/>
            <w:shd w:val="clear" w:color="auto" w:fill="auto"/>
          </w:tcPr>
          <w:p w:rsidR="0070456E" w:rsidRPr="00CD6012" w:rsidRDefault="0070456E" w:rsidP="004550C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Đề nghị trả lời các hộ về việc đóng cửa chợ nông sản theo văn bản chỉ đạo của UBND Thành phố.</w:t>
            </w:r>
          </w:p>
        </w:tc>
        <w:tc>
          <w:tcPr>
            <w:tcW w:w="2520" w:type="dxa"/>
            <w:shd w:val="clear" w:color="auto" w:fill="auto"/>
          </w:tcPr>
          <w:p w:rsidR="0070456E" w:rsidRPr="00130198" w:rsidRDefault="0070456E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130198" w:rsidRDefault="00130198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063"/>
        <w:gridCol w:w="8633"/>
      </w:tblGrid>
      <w:tr w:rsidR="00130198" w:rsidTr="00130198">
        <w:tc>
          <w:tcPr>
            <w:tcW w:w="2250" w:type="pct"/>
          </w:tcPr>
          <w:p w:rsidR="00130198" w:rsidRPr="00130198" w:rsidRDefault="00130198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130198" w:rsidRPr="00130198" w:rsidRDefault="00130198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584D7B">
      <w:pgSz w:w="16840" w:h="11907" w:orient="landscape" w:code="9"/>
      <w:pgMar w:top="737" w:right="680" w:bottom="737" w:left="68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8"/>
    <w:rsid w:val="00017E5E"/>
    <w:rsid w:val="00023D17"/>
    <w:rsid w:val="00055719"/>
    <w:rsid w:val="000B112B"/>
    <w:rsid w:val="00100A7B"/>
    <w:rsid w:val="00130198"/>
    <w:rsid w:val="00186DF5"/>
    <w:rsid w:val="001A48CD"/>
    <w:rsid w:val="001E30A9"/>
    <w:rsid w:val="00391286"/>
    <w:rsid w:val="00392476"/>
    <w:rsid w:val="003F278E"/>
    <w:rsid w:val="004550CE"/>
    <w:rsid w:val="004B5F97"/>
    <w:rsid w:val="00523113"/>
    <w:rsid w:val="00554CFE"/>
    <w:rsid w:val="005578EC"/>
    <w:rsid w:val="00584D7B"/>
    <w:rsid w:val="00586A65"/>
    <w:rsid w:val="005C096E"/>
    <w:rsid w:val="00657B6E"/>
    <w:rsid w:val="0070456E"/>
    <w:rsid w:val="00787107"/>
    <w:rsid w:val="007A1F7E"/>
    <w:rsid w:val="00976EDB"/>
    <w:rsid w:val="00987771"/>
    <w:rsid w:val="009C4BA9"/>
    <w:rsid w:val="009E1068"/>
    <w:rsid w:val="00A04333"/>
    <w:rsid w:val="00A622FA"/>
    <w:rsid w:val="00BC7D39"/>
    <w:rsid w:val="00C449F3"/>
    <w:rsid w:val="00C6190F"/>
    <w:rsid w:val="00D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2019-01-21T02:43:00Z</cp:lastPrinted>
  <dcterms:created xsi:type="dcterms:W3CDTF">2019-09-05T01:01:00Z</dcterms:created>
  <dcterms:modified xsi:type="dcterms:W3CDTF">2019-09-05T06:46:00Z</dcterms:modified>
</cp:coreProperties>
</file>