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ab/>
        <w:t>ỦY BAN NHÂN DÂN QUẬN CẦU GIẤY</w:t>
      </w:r>
      <w:r>
        <w:rPr>
          <w:rFonts w:ascii="Times New Roman" w:hAnsi="Times New Roman"/>
          <w:b/>
          <w:lang w:val="pt-BR"/>
        </w:rPr>
        <w:tab/>
        <w:t xml:space="preserve">                                                                 LỊCH CÔNG TÁC TUẦN CỦA LÃNH ĐẠO HĐND - UBND QUẬN</w:t>
      </w:r>
    </w:p>
    <w:p>
      <w:pPr>
        <w:widowControl w:val="0"/>
        <w:tabs>
          <w:tab w:val="center" w:pos="993"/>
          <w:tab w:val="center" w:pos="9720"/>
          <w:tab w:val="left" w:pos="12270"/>
        </w:tabs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*************</w:t>
      </w:r>
      <w:r>
        <w:rPr>
          <w:rFonts w:ascii="Times New Roman" w:hAnsi="Times New Roman"/>
          <w:b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>(Từ ngày 04/10/2021 đến ngày 09/10/2021)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69"/>
        <w:gridCol w:w="6826"/>
        <w:gridCol w:w="1716"/>
        <w:gridCol w:w="1800"/>
        <w:gridCol w:w="1851"/>
        <w:gridCol w:w="1890"/>
      </w:tblGrid>
      <w:tr>
        <w:trPr>
          <w:trHeight w:val="583"/>
          <w:jc w:val="center"/>
        </w:trPr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ngày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68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trì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chuẩn bị</w:t>
            </w:r>
          </w:p>
        </w:tc>
        <w:tc>
          <w:tcPr>
            <w:tcW w:w="1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ind w:hanging="12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Thành phần tham dự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>
        <w:trPr>
          <w:trHeight w:val="164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04/10</w:t>
            </w:r>
          </w:p>
        </w:tc>
        <w:tc>
          <w:tcPr>
            <w:tcW w:w="86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  <w:tc>
          <w:tcPr>
            <w:tcW w:w="682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30"/>
              </w:rPr>
              <w:t>- HN TXCT sau kỳ họp thứ 2 HĐND TP Hà Nội khóa XVI.</w:t>
            </w:r>
          </w:p>
        </w:tc>
        <w:tc>
          <w:tcPr>
            <w:tcW w:w="171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6"/>
                <w:szCs w:val="26"/>
              </w:rPr>
              <w:t>UB MTTQ quận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phòng HĐ-UB</w:t>
            </w:r>
          </w:p>
        </w:tc>
        <w:tc>
          <w:tcPr>
            <w:tcW w:w="18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HT UBND quận</w:t>
            </w:r>
          </w:p>
        </w:tc>
      </w:tr>
      <w:tr>
        <w:trPr>
          <w:trHeight w:val="164"/>
          <w:jc w:val="center"/>
        </w:trPr>
        <w:tc>
          <w:tcPr>
            <w:tcW w:w="957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682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Họp Thường trực Quận ủy.</w:t>
            </w:r>
          </w:p>
        </w:tc>
        <w:tc>
          <w:tcPr>
            <w:tcW w:w="171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  <w:t>TT Quận ủy</w:t>
            </w:r>
          </w:p>
        </w:tc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Văn phòng QU</w:t>
            </w:r>
          </w:p>
        </w:tc>
        <w:tc>
          <w:tcPr>
            <w:tcW w:w="185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28"/>
                <w:sz w:val="26"/>
                <w:szCs w:val="26"/>
              </w:rPr>
              <w:t>Đ/c Tuấn Anh + GM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họp BCH</w:t>
            </w:r>
          </w:p>
        </w:tc>
      </w:tr>
      <w:tr>
        <w:trPr>
          <w:trHeight w:val="164"/>
          <w:jc w:val="center"/>
        </w:trPr>
        <w:tc>
          <w:tcPr>
            <w:tcW w:w="957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6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Góp ý phương án kiến trúc dự án xây dựng trụ sở Quận ủy, HĐND, UBND quận tại ô đất D22 Khu ĐTM Cầu Giấy.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Ban QLDA ĐTXD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28"/>
                <w:sz w:val="26"/>
                <w:szCs w:val="26"/>
              </w:rPr>
              <w:t>Đ/c Tuấn Anh + GM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HT UBND quận</w:t>
            </w:r>
          </w:p>
        </w:tc>
      </w:tr>
      <w:tr>
        <w:trPr>
          <w:trHeight w:val="25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05/10</w:t>
            </w:r>
          </w:p>
        </w:tc>
        <w:tc>
          <w:tcPr>
            <w:tcW w:w="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  <w:tc>
          <w:tcPr>
            <w:tcW w:w="68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HN lần thứ 10 BCH Đảng bộ quận nhiệm kỳ 2020 - 2025.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</w:rPr>
              <w:t>TT Quận ủy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Văn phòng QU</w:t>
            </w:r>
          </w:p>
        </w:tc>
        <w:tc>
          <w:tcPr>
            <w:tcW w:w="1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28"/>
                <w:sz w:val="26"/>
                <w:szCs w:val="26"/>
              </w:rPr>
              <w:t>Đ/c Tuấn Anh + GM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 Quận ủy</w:t>
            </w:r>
          </w:p>
        </w:tc>
      </w:tr>
      <w:tr>
        <w:trPr>
          <w:trHeight w:val="1219"/>
          <w:jc w:val="center"/>
        </w:trPr>
        <w:tc>
          <w:tcPr>
            <w:tcW w:w="957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68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Xem xét phương án thiết kế các dự án: Cải tạo Trung tâm Văn hóa - Thông tin và Thể thao quận Cầu Giấy; Cải tạo, sửa chữa Trung tâm VH thể thao phường Yên Hòa; Cải tạo, mở rộng Trường THCS Lê Quý Đôn.</w:t>
            </w:r>
          </w:p>
        </w:tc>
        <w:tc>
          <w:tcPr>
            <w:tcW w:w="17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Tuấn Anh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QLDA ĐTXD</w:t>
            </w:r>
          </w:p>
        </w:tc>
        <w:tc>
          <w:tcPr>
            <w:tcW w:w="1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306"/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06/10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  <w:tc>
          <w:tcPr>
            <w:tcW w:w="682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Luyện tập và diễn tập khu vực phòng thủ quận năm 2021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(cả ngày)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CHQS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 Quận ủy</w:t>
            </w:r>
          </w:p>
        </w:tc>
      </w:tr>
      <w:tr>
        <w:trPr>
          <w:trHeight w:val="286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07/10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869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  <w:tc>
          <w:tcPr>
            <w:tcW w:w="6826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Luyện tập và diễn tập khu vực phòng thủ quận năm 2021.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CHQS</w:t>
            </w:r>
          </w:p>
        </w:tc>
        <w:tc>
          <w:tcPr>
            <w:tcW w:w="1851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 Quận ủy</w:t>
            </w:r>
          </w:p>
        </w:tc>
      </w:tr>
      <w:tr>
        <w:trPr>
          <w:trHeight w:val="286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6826" w:type="dxa"/>
            <w:tcBorders>
              <w:top w:val="dotted" w:sz="4" w:space="0" w:color="auto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Họp bàn về công tác tổ chức thực hiện cuộc đấu giá 25 lô đất tại khu X4 phường Mai Dịch.</w:t>
            </w:r>
          </w:p>
        </w:tc>
        <w:tc>
          <w:tcPr>
            <w:tcW w:w="1716" w:type="dxa"/>
            <w:tcBorders>
              <w:top w:val="dotted" w:sz="4" w:space="0" w:color="auto"/>
              <w:bottom w:val="nil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Cường</w:t>
            </w:r>
          </w:p>
        </w:tc>
        <w:tc>
          <w:tcPr>
            <w:tcW w:w="1800" w:type="dxa"/>
            <w:tcBorders>
              <w:top w:val="dotted" w:sz="4" w:space="0" w:color="auto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 PTQĐ</w:t>
            </w:r>
          </w:p>
        </w:tc>
        <w:tc>
          <w:tcPr>
            <w:tcW w:w="1851" w:type="dxa"/>
            <w:tcBorders>
              <w:top w:val="dotted" w:sz="4" w:space="0" w:color="auto"/>
              <w:bottom w:val="nil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286"/>
          <w:jc w:val="center"/>
        </w:trPr>
        <w:tc>
          <w:tcPr>
            <w:tcW w:w="957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6826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Họp xử lý vi phạm hành chính đối với Tổng công ty cổ phần Xuất nhập khẩu và xây dựng Việt Nam liên quan đến việc sử dụng tầng 1 tòa 25T2 Đông Nam TDH phường Trung Hòa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Cường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QLĐT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08/10</w:t>
            </w:r>
          </w:p>
        </w:tc>
        <w:tc>
          <w:tcPr>
            <w:tcW w:w="869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  <w:tc>
          <w:tcPr>
            <w:tcW w:w="6826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Họp Ban Chỉ đạo Chương trình 04 về “Phát triển văn hóa - xã hội; xây dựng nếp sống văn hóa Người Hà Nội thanh lịch, văn minh trên địa bàn quận Cầu Giấy giai đoạn 2020 - 2025”.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</w:rPr>
              <w:t>Đ/c Phó BTTT Quận ủy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VHTT</w:t>
            </w:r>
          </w:p>
        </w:tc>
        <w:tc>
          <w:tcPr>
            <w:tcW w:w="1851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Dung + GM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BCH</w:t>
            </w:r>
          </w:p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207"/>
          <w:jc w:val="center"/>
        </w:trPr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68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Làm việc với Sở TNMT và Ban Thăng Long về khu đất tái định cư Tràng Hào phường Trung Hòa.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Cường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TNMT</w:t>
            </w: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Làm việc với Sở TNMT giải quyết khó khăn, vướng mắc đối với việc cấp Giấy chứng nhận quyền sử dụng đất tại khu K800 (13 hộ) phường Nghĩa Đô.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Cường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TNMT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09/10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  <w:tc>
          <w:tcPr>
            <w:tcW w:w="6826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Kiểm tra công tác phòng chống dịch Covid-19 trên địa bàn.</w:t>
            </w:r>
          </w:p>
        </w:tc>
        <w:tc>
          <w:tcPr>
            <w:tcW w:w="1716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BCĐ PCD quận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Y tế</w:t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240" w:lineRule="auto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Trên địa bàn</w:t>
            </w:r>
          </w:p>
        </w:tc>
      </w:tr>
    </w:tbl>
    <w:p>
      <w:pPr>
        <w:tabs>
          <w:tab w:val="left" w:pos="9450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>
      <w:pPr>
        <w:tabs>
          <w:tab w:val="left" w:pos="94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Ghi chú</w:t>
      </w:r>
      <w:r>
        <w:rPr>
          <w:rFonts w:ascii="Times New Roman" w:hAnsi="Times New Roman"/>
          <w:sz w:val="26"/>
          <w:szCs w:val="26"/>
        </w:rPr>
        <w:t xml:space="preserve">: Lịch họp BCĐ Phòng chống dịch Covid-19, </w:t>
      </w:r>
      <w:r>
        <w:rPr>
          <w:rFonts w:ascii="Times New Roman" w:eastAsia="Times New Roman" w:hAnsi="Times New Roman"/>
          <w:sz w:val="26"/>
          <w:szCs w:val="30"/>
        </w:rPr>
        <w:t>Sở Chỉ huy phòng chống dịch Covid-19</w:t>
      </w:r>
      <w:r>
        <w:rPr>
          <w:rFonts w:ascii="Times New Roman" w:hAnsi="Times New Roman"/>
          <w:sz w:val="26"/>
          <w:szCs w:val="26"/>
        </w:rPr>
        <w:t xml:space="preserve"> sẽ được cập nhật theo chỉ đạo của UBND Thành phố, UBND quận và thông báo tới các thành phần dự họp.</w:t>
      </w:r>
    </w:p>
    <w:sectPr>
      <w:pgSz w:w="16840" w:h="11907" w:orient="landscape" w:code="9"/>
      <w:pgMar w:top="510" w:right="397" w:bottom="397" w:left="45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F0"/>
    <w:multiLevelType w:val="hybridMultilevel"/>
    <w:tmpl w:val="99422440"/>
    <w:lvl w:ilvl="0" w:tplc="0B2868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D57"/>
    <w:multiLevelType w:val="hybridMultilevel"/>
    <w:tmpl w:val="CA3E6938"/>
    <w:lvl w:ilvl="0" w:tplc="56A2F9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A21"/>
    <w:multiLevelType w:val="hybridMultilevel"/>
    <w:tmpl w:val="87484B10"/>
    <w:lvl w:ilvl="0" w:tplc="7DA47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F6F"/>
    <w:multiLevelType w:val="hybridMultilevel"/>
    <w:tmpl w:val="7CFE8BC8"/>
    <w:lvl w:ilvl="0" w:tplc="EE0CC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716C"/>
    <w:multiLevelType w:val="hybridMultilevel"/>
    <w:tmpl w:val="BC3012D4"/>
    <w:lvl w:ilvl="0" w:tplc="5B4A7AE2">
      <w:start w:val="2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" w15:restartNumberingAfterBreak="0">
    <w:nsid w:val="0FFA2AED"/>
    <w:multiLevelType w:val="hybridMultilevel"/>
    <w:tmpl w:val="91D411E2"/>
    <w:lvl w:ilvl="0" w:tplc="4142F30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686"/>
    <w:multiLevelType w:val="hybridMultilevel"/>
    <w:tmpl w:val="F2A2B844"/>
    <w:lvl w:ilvl="0" w:tplc="714A9B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C4ED8"/>
    <w:multiLevelType w:val="hybridMultilevel"/>
    <w:tmpl w:val="1E9CCC80"/>
    <w:lvl w:ilvl="0" w:tplc="66CC2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7EBD"/>
    <w:multiLevelType w:val="hybridMultilevel"/>
    <w:tmpl w:val="911EB934"/>
    <w:lvl w:ilvl="0" w:tplc="90AA63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66EB"/>
    <w:multiLevelType w:val="hybridMultilevel"/>
    <w:tmpl w:val="089816E0"/>
    <w:lvl w:ilvl="0" w:tplc="5B88F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7EE"/>
    <w:multiLevelType w:val="hybridMultilevel"/>
    <w:tmpl w:val="7E82D2A6"/>
    <w:lvl w:ilvl="0" w:tplc="B07270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0AB6"/>
    <w:multiLevelType w:val="hybridMultilevel"/>
    <w:tmpl w:val="D61205BC"/>
    <w:lvl w:ilvl="0" w:tplc="23248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50CB8"/>
    <w:multiLevelType w:val="hybridMultilevel"/>
    <w:tmpl w:val="AA16AE24"/>
    <w:lvl w:ilvl="0" w:tplc="D7C40CE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216F"/>
    <w:multiLevelType w:val="hybridMultilevel"/>
    <w:tmpl w:val="B0DA3B42"/>
    <w:lvl w:ilvl="0" w:tplc="C10C8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694A"/>
    <w:multiLevelType w:val="hybridMultilevel"/>
    <w:tmpl w:val="50B807C8"/>
    <w:lvl w:ilvl="0" w:tplc="87900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57320"/>
    <w:multiLevelType w:val="hybridMultilevel"/>
    <w:tmpl w:val="71040C3C"/>
    <w:lvl w:ilvl="0" w:tplc="49D83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431E3"/>
    <w:multiLevelType w:val="hybridMultilevel"/>
    <w:tmpl w:val="14708928"/>
    <w:lvl w:ilvl="0" w:tplc="93CA2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07AC1"/>
    <w:multiLevelType w:val="hybridMultilevel"/>
    <w:tmpl w:val="4EE8A574"/>
    <w:lvl w:ilvl="0" w:tplc="853A6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3078"/>
    <w:multiLevelType w:val="hybridMultilevel"/>
    <w:tmpl w:val="77E2A432"/>
    <w:lvl w:ilvl="0" w:tplc="9216F9D2">
      <w:start w:val="16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34D46CAF"/>
    <w:multiLevelType w:val="hybridMultilevel"/>
    <w:tmpl w:val="DEEA6F20"/>
    <w:lvl w:ilvl="0" w:tplc="ADBC773C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 w15:restartNumberingAfterBreak="0">
    <w:nsid w:val="356D4504"/>
    <w:multiLevelType w:val="hybridMultilevel"/>
    <w:tmpl w:val="A8D43B62"/>
    <w:lvl w:ilvl="0" w:tplc="C5168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1457B"/>
    <w:multiLevelType w:val="hybridMultilevel"/>
    <w:tmpl w:val="3376AD64"/>
    <w:lvl w:ilvl="0" w:tplc="75ACD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808F2"/>
    <w:multiLevelType w:val="hybridMultilevel"/>
    <w:tmpl w:val="3D8814C4"/>
    <w:lvl w:ilvl="0" w:tplc="C83C1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E62C6"/>
    <w:multiLevelType w:val="hybridMultilevel"/>
    <w:tmpl w:val="09CC1F9C"/>
    <w:lvl w:ilvl="0" w:tplc="F60C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15196"/>
    <w:multiLevelType w:val="hybridMultilevel"/>
    <w:tmpl w:val="9ED83266"/>
    <w:lvl w:ilvl="0" w:tplc="23D895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24DF1"/>
    <w:multiLevelType w:val="hybridMultilevel"/>
    <w:tmpl w:val="2206A378"/>
    <w:lvl w:ilvl="0" w:tplc="3A56619C">
      <w:start w:val="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82839"/>
    <w:multiLevelType w:val="hybridMultilevel"/>
    <w:tmpl w:val="392A83D8"/>
    <w:lvl w:ilvl="0" w:tplc="2C4E2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036F6"/>
    <w:multiLevelType w:val="hybridMultilevel"/>
    <w:tmpl w:val="8B408A98"/>
    <w:lvl w:ilvl="0" w:tplc="1F543C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5F26"/>
    <w:multiLevelType w:val="hybridMultilevel"/>
    <w:tmpl w:val="270439AC"/>
    <w:lvl w:ilvl="0" w:tplc="93B89E9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94BD6"/>
    <w:multiLevelType w:val="hybridMultilevel"/>
    <w:tmpl w:val="839A3354"/>
    <w:lvl w:ilvl="0" w:tplc="6E74F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249D9"/>
    <w:multiLevelType w:val="hybridMultilevel"/>
    <w:tmpl w:val="EC865A44"/>
    <w:lvl w:ilvl="0" w:tplc="DCAE82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6354"/>
    <w:multiLevelType w:val="hybridMultilevel"/>
    <w:tmpl w:val="268EA0E4"/>
    <w:lvl w:ilvl="0" w:tplc="20FCE13A">
      <w:start w:val="46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2" w15:restartNumberingAfterBreak="0">
    <w:nsid w:val="57454111"/>
    <w:multiLevelType w:val="hybridMultilevel"/>
    <w:tmpl w:val="23E44D7E"/>
    <w:lvl w:ilvl="0" w:tplc="FD9C0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71B0F"/>
    <w:multiLevelType w:val="hybridMultilevel"/>
    <w:tmpl w:val="778CAD80"/>
    <w:lvl w:ilvl="0" w:tplc="A5E49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A6B11"/>
    <w:multiLevelType w:val="hybridMultilevel"/>
    <w:tmpl w:val="E32CBDD4"/>
    <w:lvl w:ilvl="0" w:tplc="60CE1A44">
      <w:start w:val="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B3B"/>
    <w:multiLevelType w:val="hybridMultilevel"/>
    <w:tmpl w:val="259EA242"/>
    <w:lvl w:ilvl="0" w:tplc="0D560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83054"/>
    <w:multiLevelType w:val="hybridMultilevel"/>
    <w:tmpl w:val="B8E0054E"/>
    <w:lvl w:ilvl="0" w:tplc="90D60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34C35"/>
    <w:multiLevelType w:val="hybridMultilevel"/>
    <w:tmpl w:val="A6A810B8"/>
    <w:lvl w:ilvl="0" w:tplc="B0BCB1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3097B"/>
    <w:multiLevelType w:val="hybridMultilevel"/>
    <w:tmpl w:val="73948E34"/>
    <w:lvl w:ilvl="0" w:tplc="709C8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0684"/>
    <w:multiLevelType w:val="hybridMultilevel"/>
    <w:tmpl w:val="D4BCC792"/>
    <w:lvl w:ilvl="0" w:tplc="2DD257BA">
      <w:start w:val="4"/>
      <w:numFmt w:val="bullet"/>
      <w:lvlText w:val="-"/>
      <w:lvlJc w:val="left"/>
      <w:pPr>
        <w:ind w:left="2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40" w15:restartNumberingAfterBreak="0">
    <w:nsid w:val="73375035"/>
    <w:multiLevelType w:val="hybridMultilevel"/>
    <w:tmpl w:val="24E84FC2"/>
    <w:lvl w:ilvl="0" w:tplc="74FEA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70A7"/>
    <w:multiLevelType w:val="hybridMultilevel"/>
    <w:tmpl w:val="CD0E251E"/>
    <w:lvl w:ilvl="0" w:tplc="EF60E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2695A"/>
    <w:multiLevelType w:val="hybridMultilevel"/>
    <w:tmpl w:val="AD0AE586"/>
    <w:lvl w:ilvl="0" w:tplc="56EC1D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C084A"/>
    <w:multiLevelType w:val="hybridMultilevel"/>
    <w:tmpl w:val="C6CE4C64"/>
    <w:lvl w:ilvl="0" w:tplc="B25AB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C0940"/>
    <w:multiLevelType w:val="hybridMultilevel"/>
    <w:tmpl w:val="270C53C0"/>
    <w:lvl w:ilvl="0" w:tplc="0220D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547E2"/>
    <w:multiLevelType w:val="hybridMultilevel"/>
    <w:tmpl w:val="FCEC6D40"/>
    <w:lvl w:ilvl="0" w:tplc="F782E6E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8"/>
  </w:num>
  <w:num w:numId="5">
    <w:abstractNumId w:val="26"/>
  </w:num>
  <w:num w:numId="6">
    <w:abstractNumId w:val="3"/>
  </w:num>
  <w:num w:numId="7">
    <w:abstractNumId w:val="15"/>
  </w:num>
  <w:num w:numId="8">
    <w:abstractNumId w:val="11"/>
  </w:num>
  <w:num w:numId="9">
    <w:abstractNumId w:val="38"/>
  </w:num>
  <w:num w:numId="10">
    <w:abstractNumId w:val="17"/>
  </w:num>
  <w:num w:numId="11">
    <w:abstractNumId w:val="16"/>
  </w:num>
  <w:num w:numId="12">
    <w:abstractNumId w:val="44"/>
  </w:num>
  <w:num w:numId="13">
    <w:abstractNumId w:val="19"/>
  </w:num>
  <w:num w:numId="14">
    <w:abstractNumId w:val="13"/>
  </w:num>
  <w:num w:numId="15">
    <w:abstractNumId w:val="45"/>
  </w:num>
  <w:num w:numId="16">
    <w:abstractNumId w:val="20"/>
  </w:num>
  <w:num w:numId="17">
    <w:abstractNumId w:val="18"/>
  </w:num>
  <w:num w:numId="18">
    <w:abstractNumId w:val="22"/>
  </w:num>
  <w:num w:numId="19">
    <w:abstractNumId w:val="1"/>
  </w:num>
  <w:num w:numId="20">
    <w:abstractNumId w:val="24"/>
  </w:num>
  <w:num w:numId="21">
    <w:abstractNumId w:val="25"/>
  </w:num>
  <w:num w:numId="22">
    <w:abstractNumId w:val="34"/>
  </w:num>
  <w:num w:numId="23">
    <w:abstractNumId w:val="10"/>
  </w:num>
  <w:num w:numId="24">
    <w:abstractNumId w:val="35"/>
  </w:num>
  <w:num w:numId="25">
    <w:abstractNumId w:val="28"/>
  </w:num>
  <w:num w:numId="26">
    <w:abstractNumId w:val="27"/>
  </w:num>
  <w:num w:numId="27">
    <w:abstractNumId w:val="31"/>
  </w:num>
  <w:num w:numId="28">
    <w:abstractNumId w:val="32"/>
  </w:num>
  <w:num w:numId="29">
    <w:abstractNumId w:val="40"/>
  </w:num>
  <w:num w:numId="30">
    <w:abstractNumId w:val="33"/>
  </w:num>
  <w:num w:numId="31">
    <w:abstractNumId w:val="4"/>
  </w:num>
  <w:num w:numId="32">
    <w:abstractNumId w:val="5"/>
  </w:num>
  <w:num w:numId="33">
    <w:abstractNumId w:val="39"/>
  </w:num>
  <w:num w:numId="34">
    <w:abstractNumId w:val="36"/>
  </w:num>
  <w:num w:numId="35">
    <w:abstractNumId w:val="23"/>
  </w:num>
  <w:num w:numId="36">
    <w:abstractNumId w:val="42"/>
  </w:num>
  <w:num w:numId="37">
    <w:abstractNumId w:val="6"/>
  </w:num>
  <w:num w:numId="38">
    <w:abstractNumId w:val="29"/>
  </w:num>
  <w:num w:numId="39">
    <w:abstractNumId w:val="9"/>
  </w:num>
  <w:num w:numId="40">
    <w:abstractNumId w:val="43"/>
  </w:num>
  <w:num w:numId="41">
    <w:abstractNumId w:val="37"/>
  </w:num>
  <w:num w:numId="42">
    <w:abstractNumId w:val="2"/>
  </w:num>
  <w:num w:numId="43">
    <w:abstractNumId w:val="21"/>
  </w:num>
  <w:num w:numId="44">
    <w:abstractNumId w:val="41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915E1-9B89-4650-AACD-7F0B56C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center"/>
      <w:outlineLvl w:val="4"/>
    </w:pPr>
    <w:rPr>
      <w:rFonts w:ascii=".VnTime" w:eastAsia="Times New Roman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character" w:customStyle="1" w:styleId="Heading5Char">
    <w:name w:val="Heading 5 Char"/>
    <w:link w:val="Heading5"/>
    <w:rPr>
      <w:rFonts w:ascii=".VnTime" w:eastAsia="Times New Roman" w:hAnsi=".VnTime"/>
      <w:b/>
      <w:i/>
      <w:sz w:val="26"/>
    </w:rPr>
  </w:style>
  <w:style w:type="character" w:customStyle="1" w:styleId="DocumentMapChar">
    <w:name w:val="Document Map Char"/>
    <w:link w:val="DocumentMap"/>
    <w:uiPriority w:val="99"/>
    <w:semiHidden/>
    <w:rPr>
      <w:rFonts w:ascii="Segoe UI" w:hAnsi="Segoe UI" w:cs="Segoe UI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link w:val="DocumentMapChar"/>
    <w:uiPriority w:val="99"/>
    <w:unhideWhenUsed/>
    <w:rPr>
      <w:rFonts w:ascii="Segoe UI" w:hAnsi="Segoe UI"/>
      <w:sz w:val="16"/>
      <w:szCs w:val="16"/>
    </w:rPr>
  </w:style>
  <w:style w:type="paragraph" w:customStyle="1" w:styleId="Char">
    <w:name w:val="Char"/>
    <w:basedOn w:val="DocumentMap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after="0" w:line="436" w:lineRule="exact"/>
      <w:ind w:left="714" w:rightChars="-56" w:right="-56" w:firstLine="1"/>
      <w:jc w:val="both"/>
      <w:outlineLvl w:val="3"/>
    </w:pPr>
    <w:rPr>
      <w:rFonts w:ascii="Tahoma" w:eastAsia="SimSun" w:hAnsi="Tahoma"/>
      <w:b/>
      <w:kern w:val="2"/>
      <w:sz w:val="24"/>
      <w:szCs w:val="22"/>
      <w:lang w:eastAsia="zh-CN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odyText3Char">
    <w:name w:val="Body Text 3 Char"/>
    <w:link w:val="BodyText3"/>
    <w:rPr>
      <w:rFonts w:ascii=".VnTime" w:hAnsi=".VnTime"/>
      <w:sz w:val="28"/>
      <w:szCs w:val="24"/>
    </w:rPr>
  </w:style>
  <w:style w:type="paragraph" w:styleId="BodyText3">
    <w:name w:val="Body Text 3"/>
    <w:basedOn w:val="Normal"/>
    <w:link w:val="BodyText3Char"/>
    <w:pPr>
      <w:spacing w:after="0" w:line="240" w:lineRule="auto"/>
    </w:pPr>
    <w:rPr>
      <w:rFonts w:ascii=".VnTime" w:hAnsi=".VnTime"/>
      <w:sz w:val="28"/>
      <w:szCs w:val="24"/>
    </w:rPr>
  </w:style>
  <w:style w:type="character" w:customStyle="1" w:styleId="BodyText3Char1">
    <w:name w:val="Body Text 3 Char1"/>
    <w:basedOn w:val="DefaultParagraphFon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6820-3167-4B56-8A06-134C6DC8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Le Tien Duat</cp:lastModifiedBy>
  <cp:revision>16</cp:revision>
  <cp:lastPrinted>2021-09-24T09:27:00Z</cp:lastPrinted>
  <dcterms:created xsi:type="dcterms:W3CDTF">2021-10-01T09:07:00Z</dcterms:created>
  <dcterms:modified xsi:type="dcterms:W3CDTF">2021-10-02T09:05:00Z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